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4A" w14:textId="41A20B99" w:rsidR="00DF62E8" w:rsidRDefault="004A1AB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D50561E" wp14:editId="25DF3BD5">
            <wp:extent cx="2237730" cy="685800"/>
            <wp:effectExtent l="152400" t="152400" r="353695" b="361950"/>
            <wp:docPr id="944231762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231762" name="Imagen 1" descr="Texto, Cart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264" cy="6881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00004B" w14:textId="77777777" w:rsidR="00DF62E8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INSTITUTO SUPERIOR “AGENTES DE PROPAGANDA MEDICA”</w:t>
      </w:r>
    </w:p>
    <w:p w14:paraId="0000004C" w14:textId="77777777" w:rsidR="00DF62E8" w:rsidRDefault="00DF62E8">
      <w:pPr>
        <w:rPr>
          <w:rFonts w:ascii="Arial" w:eastAsia="Arial" w:hAnsi="Arial" w:cs="Arial"/>
        </w:rPr>
      </w:pPr>
    </w:p>
    <w:p w14:paraId="0000004D" w14:textId="02271B92" w:rsidR="00DF62E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CARRERA: </w:t>
      </w:r>
      <w:r w:rsidR="004A1AB7">
        <w:rPr>
          <w:rFonts w:ascii="Arial" w:eastAsia="Arial" w:hAnsi="Arial" w:cs="Arial"/>
          <w:b/>
        </w:rPr>
        <w:t>TECNICATURA SUPERIOR AGENTES</w:t>
      </w:r>
      <w:r>
        <w:rPr>
          <w:rFonts w:ascii="Arial" w:eastAsia="Arial" w:hAnsi="Arial" w:cs="Arial"/>
          <w:b/>
        </w:rPr>
        <w:t xml:space="preserve"> DE PROP. MÉDICA.</w:t>
      </w:r>
    </w:p>
    <w:p w14:paraId="772B58B2" w14:textId="77777777" w:rsidR="004A1AB7" w:rsidRDefault="004A1AB7">
      <w:pPr>
        <w:rPr>
          <w:rFonts w:ascii="Arial" w:eastAsia="Arial" w:hAnsi="Arial" w:cs="Arial"/>
          <w:b/>
        </w:rPr>
      </w:pPr>
    </w:p>
    <w:p w14:paraId="49DF798B" w14:textId="6988B18A" w:rsidR="004A1AB7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CURSO:  </w:t>
      </w:r>
      <w:r w:rsidR="004A1AB7"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</w:rPr>
        <w:t xml:space="preserve">rimer </w:t>
      </w:r>
      <w:r w:rsidR="004A1AB7">
        <w:rPr>
          <w:rFonts w:ascii="Arial" w:eastAsia="Arial" w:hAnsi="Arial" w:cs="Arial"/>
          <w:b/>
        </w:rPr>
        <w:t>año -   Ciclo Lectivo: 2024</w:t>
      </w:r>
    </w:p>
    <w:p w14:paraId="3CEEA9A5" w14:textId="77777777" w:rsidR="004A1AB7" w:rsidRDefault="004A1AB7">
      <w:pPr>
        <w:rPr>
          <w:rFonts w:ascii="Arial" w:eastAsia="Arial" w:hAnsi="Arial" w:cs="Arial"/>
          <w:b/>
        </w:rPr>
      </w:pPr>
    </w:p>
    <w:p w14:paraId="0000004E" w14:textId="3088C251" w:rsidR="00DF62E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ESPACIO CURRICULAR: LEGISLACIÓN GEN</w:t>
      </w:r>
      <w:r w:rsidR="004A1AB7"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</w:rPr>
        <w:t>RAL</w:t>
      </w:r>
      <w:r w:rsidR="004A1AB7">
        <w:rPr>
          <w:rFonts w:ascii="Arial" w:eastAsia="Arial" w:hAnsi="Arial" w:cs="Arial"/>
          <w:b/>
        </w:rPr>
        <w:t xml:space="preserve"> – Docente: Ab. Leila Torres</w:t>
      </w:r>
    </w:p>
    <w:p w14:paraId="0000004F" w14:textId="77777777" w:rsidR="00DF62E8" w:rsidRDefault="00DF62E8">
      <w:pPr>
        <w:rPr>
          <w:rFonts w:ascii="Arial" w:eastAsia="Arial" w:hAnsi="Arial" w:cs="Arial"/>
        </w:rPr>
      </w:pPr>
    </w:p>
    <w:p w14:paraId="00000050" w14:textId="77777777" w:rsidR="00DF62E8" w:rsidRDefault="00000000">
      <w:pPr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PROGRAMA</w:t>
      </w:r>
    </w:p>
    <w:p w14:paraId="7681BDD5" w14:textId="77777777" w:rsidR="004A1AB7" w:rsidRDefault="004A1AB7">
      <w:pPr>
        <w:rPr>
          <w:rFonts w:ascii="Arial" w:eastAsia="Arial" w:hAnsi="Arial" w:cs="Arial"/>
        </w:rPr>
      </w:pPr>
    </w:p>
    <w:p w14:paraId="00000051" w14:textId="09936476" w:rsidR="00DF62E8" w:rsidRPr="004A1AB7" w:rsidRDefault="00000000">
      <w:pPr>
        <w:rPr>
          <w:rFonts w:ascii="Arial" w:eastAsia="Arial" w:hAnsi="Arial" w:cs="Arial"/>
          <w:b/>
          <w:bCs/>
        </w:rPr>
      </w:pPr>
      <w:r w:rsidRPr="004A1AB7">
        <w:rPr>
          <w:rFonts w:ascii="Arial" w:eastAsia="Arial" w:hAnsi="Arial" w:cs="Arial"/>
          <w:b/>
          <w:bCs/>
        </w:rPr>
        <w:t>1. OBJETIVOS GENERALES:</w:t>
      </w:r>
    </w:p>
    <w:p w14:paraId="00000053" w14:textId="77777777" w:rsidR="00DF62E8" w:rsidRPr="004A1AB7" w:rsidRDefault="00000000" w:rsidP="004A1AB7">
      <w:pPr>
        <w:pStyle w:val="Prrafodelista"/>
        <w:numPr>
          <w:ilvl w:val="0"/>
          <w:numId w:val="11"/>
        </w:numPr>
        <w:jc w:val="both"/>
      </w:pPr>
      <w:r w:rsidRPr="004A1AB7">
        <w:rPr>
          <w:rFonts w:ascii="Arial" w:eastAsia="Arial" w:hAnsi="Arial" w:cs="Arial"/>
        </w:rPr>
        <w:t>Lograr que el alumno adquiera una noción general de su participación en sociedad como sujeto de Derecho.</w:t>
      </w:r>
    </w:p>
    <w:p w14:paraId="00000054" w14:textId="0608650E" w:rsidR="00DF62E8" w:rsidRDefault="004A1AB7" w:rsidP="004A1AB7">
      <w:pPr>
        <w:pStyle w:val="Prrafodelista"/>
        <w:numPr>
          <w:ilvl w:val="0"/>
          <w:numId w:val="11"/>
        </w:numPr>
        <w:jc w:val="both"/>
      </w:pPr>
      <w:r w:rsidRPr="004A1AB7">
        <w:rPr>
          <w:rFonts w:ascii="Arial" w:eastAsia="Arial" w:hAnsi="Arial" w:cs="Arial"/>
        </w:rPr>
        <w:t>P</w:t>
      </w:r>
      <w:r w:rsidR="00000000" w:rsidRPr="004A1AB7">
        <w:rPr>
          <w:rFonts w:ascii="Arial" w:eastAsia="Arial" w:hAnsi="Arial" w:cs="Arial"/>
        </w:rPr>
        <w:t xml:space="preserve">rocurar que los conocimientos impartidos y </w:t>
      </w:r>
      <w:r w:rsidRPr="004A1AB7">
        <w:rPr>
          <w:rFonts w:ascii="Arial" w:eastAsia="Arial" w:hAnsi="Arial" w:cs="Arial"/>
        </w:rPr>
        <w:t>su</w:t>
      </w:r>
      <w:r w:rsidR="00000000" w:rsidRPr="004A1AB7">
        <w:rPr>
          <w:rFonts w:ascii="Arial" w:eastAsia="Arial" w:hAnsi="Arial" w:cs="Arial"/>
        </w:rPr>
        <w:t xml:space="preserve"> </w:t>
      </w:r>
      <w:r w:rsidRPr="004A1AB7">
        <w:rPr>
          <w:rFonts w:ascii="Arial" w:eastAsia="Arial" w:hAnsi="Arial" w:cs="Arial"/>
        </w:rPr>
        <w:t>profundización, sea</w:t>
      </w:r>
      <w:r w:rsidR="00000000" w:rsidRPr="004A1AB7">
        <w:rPr>
          <w:rFonts w:ascii="Arial" w:eastAsia="Arial" w:hAnsi="Arial" w:cs="Arial"/>
        </w:rPr>
        <w:t xml:space="preserve"> acorde con las necesidades del campo laboral del</w:t>
      </w:r>
      <w:r w:rsidRPr="004A1AB7">
        <w:rPr>
          <w:rFonts w:ascii="Arial" w:eastAsia="Arial" w:hAnsi="Arial" w:cs="Arial"/>
        </w:rPr>
        <w:t xml:space="preserve"> futuro Agente</w:t>
      </w:r>
      <w:r w:rsidR="00000000" w:rsidRPr="004A1AB7">
        <w:rPr>
          <w:rFonts w:ascii="Arial" w:eastAsia="Arial" w:hAnsi="Arial" w:cs="Arial"/>
        </w:rPr>
        <w:t xml:space="preserve"> de Propaganda Medica.</w:t>
      </w:r>
    </w:p>
    <w:p w14:paraId="00000055" w14:textId="3CFABD6B" w:rsidR="00DF62E8" w:rsidRPr="004A1AB7" w:rsidRDefault="00000000" w:rsidP="004A1AB7">
      <w:pPr>
        <w:pStyle w:val="Prrafodelista"/>
        <w:numPr>
          <w:ilvl w:val="0"/>
          <w:numId w:val="11"/>
        </w:numPr>
        <w:jc w:val="both"/>
      </w:pPr>
      <w:r w:rsidRPr="004A1AB7">
        <w:rPr>
          <w:rFonts w:ascii="Arial" w:eastAsia="Arial" w:hAnsi="Arial" w:cs="Arial"/>
        </w:rPr>
        <w:t>Examinar y analizar los aspectos particulares que hacen al encuadramiento profesional y gremial de los Agentes de Propaganda Medica, su inserción dentro del mercado laboral,</w:t>
      </w:r>
      <w:r w:rsidR="004A1AB7" w:rsidRPr="004A1AB7">
        <w:rPr>
          <w:rFonts w:ascii="Arial" w:eastAsia="Arial" w:hAnsi="Arial" w:cs="Arial"/>
        </w:rPr>
        <w:t xml:space="preserve"> y de la sociedad</w:t>
      </w:r>
      <w:r w:rsidRPr="004A1AB7">
        <w:rPr>
          <w:rFonts w:ascii="Arial" w:eastAsia="Arial" w:hAnsi="Arial" w:cs="Arial"/>
        </w:rPr>
        <w:t xml:space="preserve"> en general</w:t>
      </w:r>
      <w:r w:rsidR="004A1AB7" w:rsidRPr="004A1AB7">
        <w:rPr>
          <w:rFonts w:ascii="Arial" w:eastAsia="Arial" w:hAnsi="Arial" w:cs="Arial"/>
        </w:rPr>
        <w:t xml:space="preserve">, además de su actuación y participación ciudadana </w:t>
      </w:r>
      <w:r w:rsidRPr="004A1AB7">
        <w:rPr>
          <w:rFonts w:ascii="Arial" w:eastAsia="Arial" w:hAnsi="Arial" w:cs="Arial"/>
        </w:rPr>
        <w:t>en el Estado de Derecho.</w:t>
      </w:r>
    </w:p>
    <w:p w14:paraId="335D85B5" w14:textId="77777777" w:rsidR="004A1AB7" w:rsidRPr="004A1AB7" w:rsidRDefault="004A1AB7" w:rsidP="004A1AB7">
      <w:pPr>
        <w:pStyle w:val="Prrafodelista"/>
        <w:jc w:val="both"/>
      </w:pPr>
    </w:p>
    <w:p w14:paraId="4D00295F" w14:textId="0F284536" w:rsidR="004A1AB7" w:rsidRPr="004A1AB7" w:rsidRDefault="004A1AB7" w:rsidP="004A1AB7">
      <w:pPr>
        <w:jc w:val="both"/>
        <w:rPr>
          <w:rFonts w:ascii="Arial" w:hAnsi="Arial" w:cs="Arial"/>
          <w:b/>
          <w:bCs/>
        </w:rPr>
      </w:pPr>
      <w:r w:rsidRPr="004A1AB7">
        <w:rPr>
          <w:rFonts w:ascii="Arial" w:hAnsi="Arial" w:cs="Arial"/>
          <w:b/>
          <w:bCs/>
        </w:rPr>
        <w:t xml:space="preserve">1.2. OBJETIVOS ESPECÍFICOS: </w:t>
      </w:r>
    </w:p>
    <w:p w14:paraId="24CDD0B4" w14:textId="77777777" w:rsidR="004A1AB7" w:rsidRPr="004A1AB7" w:rsidRDefault="004A1AB7" w:rsidP="004A1AB7">
      <w:pPr>
        <w:pStyle w:val="Prrafodelista"/>
        <w:numPr>
          <w:ilvl w:val="0"/>
          <w:numId w:val="11"/>
        </w:numPr>
        <w:jc w:val="both"/>
      </w:pPr>
      <w:r>
        <w:t>A</w:t>
      </w:r>
      <w:r w:rsidR="00000000" w:rsidRPr="004A1AB7">
        <w:rPr>
          <w:rFonts w:ascii="Arial" w:eastAsia="Arial" w:hAnsi="Arial" w:cs="Arial"/>
        </w:rPr>
        <w:t>prender las normativas, disposiciones, decretos, leyes, etc. Que ordenan y se vinculan con la actividad del</w:t>
      </w:r>
      <w:r>
        <w:rPr>
          <w:rFonts w:ascii="Arial" w:eastAsia="Arial" w:hAnsi="Arial" w:cs="Arial"/>
        </w:rPr>
        <w:t xml:space="preserve"> profesional del la Visita Médica, </w:t>
      </w:r>
      <w:r w:rsidR="00000000" w:rsidRPr="004A1AB7">
        <w:rPr>
          <w:rFonts w:ascii="Arial" w:eastAsia="Arial" w:hAnsi="Arial" w:cs="Arial"/>
        </w:rPr>
        <w:t>especialmente sus relaciones obligacionales</w:t>
      </w:r>
      <w:r>
        <w:rPr>
          <w:rFonts w:ascii="Arial" w:eastAsia="Arial" w:hAnsi="Arial" w:cs="Arial"/>
        </w:rPr>
        <w:t xml:space="preserve"> y</w:t>
      </w:r>
      <w:r w:rsidR="00000000" w:rsidRPr="004A1AB7">
        <w:rPr>
          <w:rFonts w:ascii="Arial" w:eastAsia="Arial" w:hAnsi="Arial" w:cs="Arial"/>
        </w:rPr>
        <w:t xml:space="preserve"> contractuales. </w:t>
      </w:r>
    </w:p>
    <w:p w14:paraId="00000056" w14:textId="219B275C" w:rsidR="00DF62E8" w:rsidRDefault="004A1AB7" w:rsidP="004A1AB7">
      <w:pPr>
        <w:pStyle w:val="Prrafodelista"/>
        <w:numPr>
          <w:ilvl w:val="0"/>
          <w:numId w:val="11"/>
        </w:numPr>
        <w:jc w:val="both"/>
      </w:pPr>
      <w:r>
        <w:rPr>
          <w:rFonts w:ascii="Arial" w:eastAsia="Arial" w:hAnsi="Arial" w:cs="Arial"/>
        </w:rPr>
        <w:t xml:space="preserve">Comprender los alcances de su responsabilidad profesional y los </w:t>
      </w:r>
      <w:r w:rsidR="00000000" w:rsidRPr="004A1AB7">
        <w:rPr>
          <w:rFonts w:ascii="Arial" w:eastAsia="Arial" w:hAnsi="Arial" w:cs="Arial"/>
        </w:rPr>
        <w:t>riesgo</w:t>
      </w:r>
      <w:r>
        <w:rPr>
          <w:rFonts w:ascii="Arial" w:eastAsia="Arial" w:hAnsi="Arial" w:cs="Arial"/>
        </w:rPr>
        <w:t xml:space="preserve">s generados </w:t>
      </w:r>
      <w:proofErr w:type="gramStart"/>
      <w:r>
        <w:rPr>
          <w:rFonts w:ascii="Arial" w:eastAsia="Arial" w:hAnsi="Arial" w:cs="Arial"/>
        </w:rPr>
        <w:t>por  el</w:t>
      </w:r>
      <w:proofErr w:type="gramEnd"/>
      <w:r>
        <w:rPr>
          <w:rFonts w:ascii="Arial" w:eastAsia="Arial" w:hAnsi="Arial" w:cs="Arial"/>
        </w:rPr>
        <w:t xml:space="preserve"> manejo de medicamentos dentro y fuera del ámbito sanitario. </w:t>
      </w:r>
    </w:p>
    <w:p w14:paraId="00000057" w14:textId="77777777" w:rsidR="00DF62E8" w:rsidRDefault="00DF62E8">
      <w:pPr>
        <w:jc w:val="both"/>
        <w:rPr>
          <w:rFonts w:ascii="Arial" w:eastAsia="Arial" w:hAnsi="Arial" w:cs="Arial"/>
        </w:rPr>
      </w:pPr>
    </w:p>
    <w:p w14:paraId="4AA57E69" w14:textId="77777777" w:rsidR="00D97837" w:rsidRDefault="00D97837">
      <w:pPr>
        <w:jc w:val="both"/>
        <w:rPr>
          <w:rFonts w:ascii="Arial" w:eastAsia="Arial" w:hAnsi="Arial" w:cs="Arial"/>
          <w:b/>
        </w:rPr>
      </w:pPr>
    </w:p>
    <w:p w14:paraId="6FDA0CE6" w14:textId="77777777" w:rsidR="00D97837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</w:t>
      </w:r>
      <w:r w:rsidR="00D97837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CONTENIDOS</w:t>
      </w:r>
      <w:r w:rsidR="00D97837">
        <w:rPr>
          <w:rFonts w:ascii="Arial" w:eastAsia="Arial" w:hAnsi="Arial" w:cs="Arial"/>
          <w:b/>
        </w:rPr>
        <w:t xml:space="preserve">: </w:t>
      </w:r>
    </w:p>
    <w:p w14:paraId="46725E9F" w14:textId="77777777" w:rsidR="00D97837" w:rsidRDefault="00D97837">
      <w:pPr>
        <w:jc w:val="both"/>
        <w:rPr>
          <w:rFonts w:ascii="Arial" w:eastAsia="Arial" w:hAnsi="Arial" w:cs="Arial"/>
          <w:b/>
        </w:rPr>
      </w:pPr>
    </w:p>
    <w:p w14:paraId="168B458D" w14:textId="1B2DC885" w:rsidR="00D97837" w:rsidRPr="00D97837" w:rsidRDefault="00D97837">
      <w:pPr>
        <w:jc w:val="both"/>
        <w:rPr>
          <w:rFonts w:ascii="Arial" w:eastAsia="Arial" w:hAnsi="Arial" w:cs="Arial"/>
          <w:bCs/>
        </w:rPr>
      </w:pPr>
      <w:r w:rsidRPr="00D97837">
        <w:rPr>
          <w:rFonts w:ascii="Arial" w:eastAsia="Arial" w:hAnsi="Arial" w:cs="Arial"/>
          <w:bCs/>
        </w:rPr>
        <w:t xml:space="preserve">Se abordarán a partir de 3 ejes temáticos, divididos en cinco (5) unidades programáticas, </w:t>
      </w:r>
    </w:p>
    <w:p w14:paraId="7F4D3200" w14:textId="77777777" w:rsidR="00D97837" w:rsidRPr="00D97837" w:rsidRDefault="00D97837">
      <w:pPr>
        <w:jc w:val="both"/>
        <w:rPr>
          <w:rFonts w:ascii="Arial" w:eastAsia="Arial" w:hAnsi="Arial" w:cs="Arial"/>
          <w:bCs/>
        </w:rPr>
      </w:pPr>
    </w:p>
    <w:p w14:paraId="4BF759DD" w14:textId="4B19822D" w:rsidR="00D97837" w:rsidRPr="00D97837" w:rsidRDefault="00D97837" w:rsidP="00D97837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Primer Eje:  Legislación y Derecho: el ser humano como persona y sujeto de derecho</w:t>
      </w:r>
    </w:p>
    <w:p w14:paraId="2C689FBD" w14:textId="77777777" w:rsidR="00D97837" w:rsidRDefault="00D97837">
      <w:pPr>
        <w:jc w:val="both"/>
        <w:rPr>
          <w:rFonts w:ascii="Arial" w:eastAsia="Arial" w:hAnsi="Arial" w:cs="Arial"/>
          <w:b/>
        </w:rPr>
      </w:pPr>
    </w:p>
    <w:p w14:paraId="0000005D" w14:textId="1E3D300A" w:rsidR="00DF62E8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UNIDAD 1.-</w:t>
      </w:r>
    </w:p>
    <w:p w14:paraId="0000005E" w14:textId="014CD371" w:rsidR="00DF62E8" w:rsidRDefault="00D9783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derecho y la Ciencia jurídica.  Nociones, fuentes, distintas acepciones. Las normas. </w:t>
      </w:r>
      <w:r w:rsidR="00000000">
        <w:rPr>
          <w:rFonts w:ascii="Arial" w:eastAsia="Arial" w:hAnsi="Arial" w:cs="Arial"/>
        </w:rPr>
        <w:t>El fenómeno de la codificación.</w:t>
      </w:r>
      <w:r>
        <w:rPr>
          <w:rFonts w:ascii="Arial" w:eastAsia="Arial" w:hAnsi="Arial" w:cs="Arial"/>
        </w:rPr>
        <w:t xml:space="preserve"> </w:t>
      </w:r>
      <w:r w:rsidR="00000000">
        <w:rPr>
          <w:rFonts w:ascii="Arial" w:eastAsia="Arial" w:hAnsi="Arial" w:cs="Arial"/>
        </w:rPr>
        <w:t xml:space="preserve"> La Ley. Irretroactividad. Orden Jurídico. Supremacía </w:t>
      </w:r>
      <w:r>
        <w:rPr>
          <w:rFonts w:ascii="Arial" w:eastAsia="Arial" w:hAnsi="Arial" w:cs="Arial"/>
        </w:rPr>
        <w:t>constitucional.</w:t>
      </w:r>
      <w:r w:rsidR="00000000">
        <w:rPr>
          <w:rFonts w:ascii="Arial" w:eastAsia="Arial" w:hAnsi="Arial" w:cs="Arial"/>
        </w:rPr>
        <w:t xml:space="preserve"> </w:t>
      </w:r>
    </w:p>
    <w:p w14:paraId="0000005F" w14:textId="77777777" w:rsidR="00DF62E8" w:rsidRDefault="00DF62E8">
      <w:pPr>
        <w:jc w:val="both"/>
        <w:rPr>
          <w:rFonts w:ascii="Arial" w:eastAsia="Arial" w:hAnsi="Arial" w:cs="Arial"/>
        </w:rPr>
      </w:pPr>
    </w:p>
    <w:p w14:paraId="00000060" w14:textId="77777777" w:rsidR="00DF62E8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UNIDAD 2.-</w:t>
      </w:r>
    </w:p>
    <w:p w14:paraId="00000061" w14:textId="0C3324E0" w:rsidR="00DF62E8" w:rsidRDefault="00D9783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persona: </w:t>
      </w:r>
      <w:r w:rsidR="00000000">
        <w:rPr>
          <w:rFonts w:ascii="Arial" w:eastAsia="Arial" w:hAnsi="Arial" w:cs="Arial"/>
        </w:rPr>
        <w:t>concepto, clasificación. Atributos</w:t>
      </w:r>
      <w:r>
        <w:rPr>
          <w:rFonts w:ascii="Arial" w:eastAsia="Arial" w:hAnsi="Arial" w:cs="Arial"/>
        </w:rPr>
        <w:t xml:space="preserve"> de la personalidad. Ser sujeto de derecho en el ordenamiento jurídico argentino.  </w:t>
      </w:r>
    </w:p>
    <w:p w14:paraId="00000062" w14:textId="77777777" w:rsidR="00DF62E8" w:rsidRDefault="00DF62E8">
      <w:pPr>
        <w:jc w:val="both"/>
        <w:rPr>
          <w:rFonts w:ascii="Arial" w:eastAsia="Arial" w:hAnsi="Arial" w:cs="Arial"/>
        </w:rPr>
      </w:pPr>
    </w:p>
    <w:p w14:paraId="21585319" w14:textId="5DEECB80" w:rsidR="00D97837" w:rsidRPr="00D97837" w:rsidRDefault="00D97837" w:rsidP="00D97837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Segundo Eje:  </w:t>
      </w:r>
      <w:r w:rsidR="001B4336">
        <w:rPr>
          <w:rFonts w:ascii="Arial" w:eastAsia="Arial" w:hAnsi="Arial" w:cs="Arial"/>
          <w:b/>
        </w:rPr>
        <w:t>Derechos y obligaciones para la convivencia social y laboral</w:t>
      </w:r>
    </w:p>
    <w:p w14:paraId="34DDEFA3" w14:textId="77777777" w:rsidR="00D97837" w:rsidRPr="00D97837" w:rsidRDefault="00D97837" w:rsidP="001B4336">
      <w:pPr>
        <w:pStyle w:val="Prrafodelista"/>
        <w:jc w:val="both"/>
        <w:rPr>
          <w:rFonts w:ascii="Arial" w:eastAsia="Arial" w:hAnsi="Arial" w:cs="Arial"/>
        </w:rPr>
      </w:pPr>
    </w:p>
    <w:p w14:paraId="00000063" w14:textId="5478AEFD" w:rsidR="00DF62E8" w:rsidRPr="001B4336" w:rsidRDefault="00000000" w:rsidP="001B4336">
      <w:pPr>
        <w:jc w:val="both"/>
        <w:rPr>
          <w:rFonts w:ascii="Arial" w:eastAsia="Arial" w:hAnsi="Arial" w:cs="Arial"/>
        </w:rPr>
      </w:pPr>
      <w:r w:rsidRPr="001B4336">
        <w:rPr>
          <w:rFonts w:ascii="Arial" w:eastAsia="Arial" w:hAnsi="Arial" w:cs="Arial"/>
          <w:b/>
        </w:rPr>
        <w:t>UNIDAD 3.-</w:t>
      </w:r>
    </w:p>
    <w:p w14:paraId="60B6D6BF" w14:textId="77777777" w:rsidR="001B4336" w:rsidRDefault="001B4336">
      <w:pPr>
        <w:jc w:val="both"/>
        <w:rPr>
          <w:rFonts w:ascii="Arial" w:eastAsia="Arial" w:hAnsi="Arial" w:cs="Arial"/>
        </w:rPr>
      </w:pPr>
    </w:p>
    <w:p w14:paraId="00000064" w14:textId="0704D14B" w:rsidR="00DF62E8" w:rsidRDefault="001B433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Titularidad de derechos. </w:t>
      </w:r>
      <w:r w:rsidR="00000000">
        <w:rPr>
          <w:rFonts w:ascii="Arial" w:eastAsia="Arial" w:hAnsi="Arial" w:cs="Arial"/>
        </w:rPr>
        <w:t>Obligaciones</w:t>
      </w:r>
      <w:r>
        <w:rPr>
          <w:rFonts w:ascii="Arial" w:eastAsia="Arial" w:hAnsi="Arial" w:cs="Arial"/>
        </w:rPr>
        <w:t xml:space="preserve">: Características </w:t>
      </w:r>
      <w:r w:rsidR="00000000">
        <w:rPr>
          <w:rFonts w:ascii="Arial" w:eastAsia="Arial" w:hAnsi="Arial" w:cs="Arial"/>
        </w:rPr>
        <w:t>esenciales.</w:t>
      </w:r>
      <w:r>
        <w:rPr>
          <w:rFonts w:ascii="Arial" w:eastAsia="Arial" w:hAnsi="Arial" w:cs="Arial"/>
        </w:rPr>
        <w:t xml:space="preserve"> La autonomía de la voluntad en la ley. </w:t>
      </w:r>
      <w:r w:rsidR="0000000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Los </w:t>
      </w:r>
      <w:r w:rsidR="00000000">
        <w:rPr>
          <w:rFonts w:ascii="Arial" w:eastAsia="Arial" w:hAnsi="Arial" w:cs="Arial"/>
        </w:rPr>
        <w:t>Contratos</w:t>
      </w:r>
      <w:r>
        <w:rPr>
          <w:rFonts w:ascii="Arial" w:eastAsia="Arial" w:hAnsi="Arial" w:cs="Arial"/>
        </w:rPr>
        <w:t xml:space="preserve">: Nociones básicas. </w:t>
      </w:r>
      <w:r w:rsidR="00000000">
        <w:rPr>
          <w:rFonts w:ascii="Arial" w:eastAsia="Arial" w:hAnsi="Arial" w:cs="Arial"/>
        </w:rPr>
        <w:t xml:space="preserve">clasificación, </w:t>
      </w:r>
      <w:r>
        <w:rPr>
          <w:rFonts w:ascii="Arial" w:eastAsia="Arial" w:hAnsi="Arial" w:cs="Arial"/>
        </w:rPr>
        <w:t xml:space="preserve">modalidades más frecuentes. </w:t>
      </w:r>
      <w:r w:rsidR="00000000">
        <w:rPr>
          <w:rFonts w:ascii="Arial" w:eastAsia="Arial" w:hAnsi="Arial" w:cs="Arial"/>
        </w:rPr>
        <w:t xml:space="preserve"> </w:t>
      </w:r>
    </w:p>
    <w:p w14:paraId="00000065" w14:textId="77777777" w:rsidR="00DF62E8" w:rsidRDefault="00DF62E8">
      <w:pPr>
        <w:jc w:val="both"/>
        <w:rPr>
          <w:rFonts w:ascii="Arial" w:eastAsia="Arial" w:hAnsi="Arial" w:cs="Arial"/>
        </w:rPr>
      </w:pPr>
    </w:p>
    <w:p w14:paraId="00000066" w14:textId="77777777" w:rsidR="00DF62E8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UNIDAD 4.-</w:t>
      </w:r>
    </w:p>
    <w:p w14:paraId="0635A22D" w14:textId="77777777" w:rsidR="0047185E" w:rsidRDefault="001B433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Derechos fundamentales. Los derechos del trabajador. </w:t>
      </w:r>
      <w:r w:rsidR="00000000">
        <w:rPr>
          <w:rFonts w:ascii="Arial" w:eastAsia="Arial" w:hAnsi="Arial" w:cs="Arial"/>
        </w:rPr>
        <w:t>Historia</w:t>
      </w:r>
      <w:r>
        <w:rPr>
          <w:rFonts w:ascii="Arial" w:eastAsia="Arial" w:hAnsi="Arial" w:cs="Arial"/>
        </w:rPr>
        <w:t xml:space="preserve"> y nociones básicas. </w:t>
      </w:r>
      <w:r w:rsidR="00000000">
        <w:rPr>
          <w:rFonts w:ascii="Arial" w:eastAsia="Arial" w:hAnsi="Arial" w:cs="Arial"/>
        </w:rPr>
        <w:t xml:space="preserve">Naturaleza </w:t>
      </w:r>
      <w:r w:rsidR="0047185E">
        <w:rPr>
          <w:rFonts w:ascii="Arial" w:eastAsia="Arial" w:hAnsi="Arial" w:cs="Arial"/>
        </w:rPr>
        <w:t>jurídica. Principios y fuentes</w:t>
      </w:r>
      <w:r w:rsidR="00000000">
        <w:rPr>
          <w:rFonts w:ascii="Arial" w:eastAsia="Arial" w:hAnsi="Arial" w:cs="Arial"/>
        </w:rPr>
        <w:t xml:space="preserve">. Inclusión del Derecho del trabajo en el sistema jurídico </w:t>
      </w:r>
      <w:r w:rsidR="0047185E">
        <w:rPr>
          <w:rFonts w:ascii="Arial" w:eastAsia="Arial" w:hAnsi="Arial" w:cs="Arial"/>
        </w:rPr>
        <w:t>argentino</w:t>
      </w:r>
      <w:r w:rsidR="00000000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>Rango constitucional: At. 14 y 14 bis de la Constitución Nacional.</w:t>
      </w:r>
      <w:r w:rsidR="0047185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Ley de contrato de Trabajo. </w:t>
      </w:r>
    </w:p>
    <w:p w14:paraId="2B7386EB" w14:textId="77777777" w:rsidR="0047185E" w:rsidRDefault="0047185E">
      <w:pPr>
        <w:jc w:val="both"/>
        <w:rPr>
          <w:rFonts w:ascii="Arial" w:eastAsia="Arial" w:hAnsi="Arial" w:cs="Arial"/>
        </w:rPr>
      </w:pPr>
    </w:p>
    <w:p w14:paraId="7FBBEBE6" w14:textId="6F800D35" w:rsidR="0047185E" w:rsidRPr="0047185E" w:rsidRDefault="0047185E" w:rsidP="0047185E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b/>
          <w:bCs/>
        </w:rPr>
      </w:pPr>
      <w:r w:rsidRPr="0047185E">
        <w:rPr>
          <w:rFonts w:ascii="Arial" w:eastAsia="Arial" w:hAnsi="Arial" w:cs="Arial"/>
          <w:b/>
          <w:bCs/>
        </w:rPr>
        <w:t>Tercer Eje:  Encuadre legal y sindical del Agente de Propaganda Médica</w:t>
      </w:r>
    </w:p>
    <w:p w14:paraId="61311843" w14:textId="77777777" w:rsidR="0047185E" w:rsidRDefault="0047185E">
      <w:pPr>
        <w:jc w:val="both"/>
        <w:rPr>
          <w:rFonts w:ascii="Arial" w:eastAsia="Arial" w:hAnsi="Arial" w:cs="Arial"/>
        </w:rPr>
      </w:pPr>
    </w:p>
    <w:p w14:paraId="3E0C5142" w14:textId="77777777" w:rsidR="0047185E" w:rsidRDefault="0047185E">
      <w:pPr>
        <w:jc w:val="both"/>
        <w:rPr>
          <w:rFonts w:ascii="Arial" w:eastAsia="Arial" w:hAnsi="Arial" w:cs="Arial"/>
          <w:b/>
          <w:bCs/>
        </w:rPr>
      </w:pPr>
      <w:r w:rsidRPr="0047185E">
        <w:rPr>
          <w:rFonts w:ascii="Arial" w:eastAsia="Arial" w:hAnsi="Arial" w:cs="Arial"/>
          <w:b/>
          <w:bCs/>
        </w:rPr>
        <w:t xml:space="preserve">UNIDAD 5.- </w:t>
      </w:r>
    </w:p>
    <w:p w14:paraId="0FD5F289" w14:textId="77777777" w:rsidR="0047185E" w:rsidRPr="0047185E" w:rsidRDefault="0047185E">
      <w:pPr>
        <w:jc w:val="both"/>
        <w:rPr>
          <w:rFonts w:ascii="Arial" w:eastAsia="Arial" w:hAnsi="Arial" w:cs="Arial"/>
          <w:b/>
          <w:bCs/>
        </w:rPr>
      </w:pPr>
    </w:p>
    <w:p w14:paraId="00000067" w14:textId="6B1920CD" w:rsidR="00DF62E8" w:rsidRDefault="001B433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APM y su relación laboral de dependencia</w:t>
      </w:r>
      <w:r w:rsidR="0047185E">
        <w:rPr>
          <w:rFonts w:ascii="Arial" w:eastAsia="Arial" w:hAnsi="Arial" w:cs="Arial"/>
        </w:rPr>
        <w:t xml:space="preserve">. Condiciones dignas y equitativas de trabajo, jornada limitada, descanso y vacaciones, salarios, S.A.C.  y protección contra el despido arbitrario. </w:t>
      </w:r>
      <w:r w:rsidR="00000000">
        <w:rPr>
          <w:rFonts w:ascii="Arial" w:eastAsia="Arial" w:hAnsi="Arial" w:cs="Arial"/>
        </w:rPr>
        <w:t xml:space="preserve">Suspensión y extinción del contrato de trabajo; causales. </w:t>
      </w:r>
    </w:p>
    <w:p w14:paraId="00000068" w14:textId="77777777" w:rsidR="00DF62E8" w:rsidRDefault="00DF62E8">
      <w:pPr>
        <w:jc w:val="both"/>
        <w:rPr>
          <w:rFonts w:ascii="Arial" w:eastAsia="Arial" w:hAnsi="Arial" w:cs="Arial"/>
        </w:rPr>
      </w:pPr>
    </w:p>
    <w:p w14:paraId="12B45D70" w14:textId="77777777" w:rsidR="0047185E" w:rsidRDefault="0047185E">
      <w:pPr>
        <w:jc w:val="both"/>
        <w:rPr>
          <w:rFonts w:ascii="Arial" w:eastAsia="Arial" w:hAnsi="Arial" w:cs="Arial"/>
          <w:b/>
        </w:rPr>
      </w:pPr>
    </w:p>
    <w:p w14:paraId="00000069" w14:textId="5202A5F2" w:rsidR="00DF62E8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UNIDAD </w:t>
      </w:r>
      <w:r w:rsidR="0047185E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>.-</w:t>
      </w:r>
    </w:p>
    <w:p w14:paraId="0000006A" w14:textId="78BAA2AF" w:rsidR="00DF62E8" w:rsidRDefault="0047185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</w:t>
      </w:r>
      <w:r w:rsidR="00000000">
        <w:rPr>
          <w:rFonts w:ascii="Arial" w:eastAsia="Arial" w:hAnsi="Arial" w:cs="Arial"/>
        </w:rPr>
        <w:t xml:space="preserve">Asociaciones Gremiales. Derecho colectivo del Trabajo. Asociaciones Profesionales. </w:t>
      </w:r>
      <w:r>
        <w:rPr>
          <w:rFonts w:ascii="Arial" w:eastAsia="Arial" w:hAnsi="Arial" w:cs="Arial"/>
        </w:rPr>
        <w:t xml:space="preserve">El ejercicio profesional y la Ley Provincial </w:t>
      </w:r>
      <w:proofErr w:type="spellStart"/>
      <w:r>
        <w:rPr>
          <w:rFonts w:ascii="Arial" w:eastAsia="Arial" w:hAnsi="Arial" w:cs="Arial"/>
        </w:rPr>
        <w:t>Nº</w:t>
      </w:r>
      <w:proofErr w:type="spellEnd"/>
      <w:r>
        <w:rPr>
          <w:rFonts w:ascii="Arial" w:eastAsia="Arial" w:hAnsi="Arial" w:cs="Arial"/>
        </w:rPr>
        <w:t xml:space="preserve"> 7.186.</w:t>
      </w:r>
      <w:r w:rsidR="0000000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Antecedentes y análisis del artículado.  Matrícula Profesional. Responsabilidad del agente y laboratorios. Derecho Comparado: legislación en otros países y provincias argentinas. </w:t>
      </w:r>
      <w:r w:rsidR="00000000">
        <w:rPr>
          <w:rFonts w:ascii="Arial" w:eastAsia="Arial" w:hAnsi="Arial" w:cs="Arial"/>
        </w:rPr>
        <w:t xml:space="preserve">ca Latina y Provincias </w:t>
      </w:r>
      <w:proofErr w:type="gramStart"/>
      <w:r w:rsidR="00000000">
        <w:rPr>
          <w:rFonts w:ascii="Arial" w:eastAsia="Arial" w:hAnsi="Arial" w:cs="Arial"/>
        </w:rPr>
        <w:t>Argentinas.-</w:t>
      </w:r>
      <w:proofErr w:type="gramEnd"/>
    </w:p>
    <w:p w14:paraId="4D75FDD5" w14:textId="77777777" w:rsidR="008555C3" w:rsidRDefault="008555C3">
      <w:pPr>
        <w:pBdr>
          <w:bottom w:val="single" w:sz="6" w:space="1" w:color="auto"/>
        </w:pBdr>
        <w:jc w:val="both"/>
        <w:rPr>
          <w:rFonts w:ascii="Arial" w:eastAsia="Arial" w:hAnsi="Arial" w:cs="Arial"/>
        </w:rPr>
      </w:pPr>
    </w:p>
    <w:p w14:paraId="13A66443" w14:textId="77777777" w:rsidR="001B18AA" w:rsidRDefault="001B18AA">
      <w:pPr>
        <w:jc w:val="both"/>
        <w:rPr>
          <w:rFonts w:ascii="Arial" w:eastAsia="Arial" w:hAnsi="Arial" w:cs="Arial"/>
        </w:rPr>
      </w:pPr>
    </w:p>
    <w:p w14:paraId="7D9C2C73" w14:textId="3B82A157" w:rsidR="008555C3" w:rsidRPr="001B18AA" w:rsidRDefault="008555C3" w:rsidP="008555C3">
      <w:pPr>
        <w:pStyle w:val="Textoindependiente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eastAsia="Arial" w:hAnsi="Arial" w:cs="Arial"/>
        </w:rPr>
        <w:t xml:space="preserve">3. METODOLOGIA:  </w:t>
      </w:r>
      <w:r w:rsidRPr="001B18AA">
        <w:rPr>
          <w:rFonts w:ascii="Arial" w:eastAsia="Arial" w:hAnsi="Arial" w:cs="Arial"/>
          <w:b w:val="0"/>
          <w:bCs/>
          <w:szCs w:val="24"/>
        </w:rPr>
        <w:t xml:space="preserve">Se seguirá la </w:t>
      </w:r>
      <w:r w:rsidRPr="001B18AA">
        <w:rPr>
          <w:rFonts w:ascii="Arial" w:hAnsi="Arial" w:cs="Arial"/>
          <w:b w:val="0"/>
          <w:bCs/>
          <w:szCs w:val="24"/>
        </w:rPr>
        <w:t>modalidad híbrida</w:t>
      </w:r>
      <w:r w:rsidRPr="001B18AA">
        <w:rPr>
          <w:rFonts w:ascii="Arial" w:hAnsi="Arial" w:cs="Arial"/>
          <w:b w:val="0"/>
          <w:bCs/>
          <w:szCs w:val="24"/>
        </w:rPr>
        <w:t xml:space="preserve"> para este Ciclo, al</w:t>
      </w:r>
      <w:r w:rsidRPr="001B18AA">
        <w:rPr>
          <w:rFonts w:ascii="Arial" w:hAnsi="Arial" w:cs="Arial"/>
          <w:b w:val="0"/>
          <w:bCs/>
          <w:szCs w:val="24"/>
        </w:rPr>
        <w:t xml:space="preserve">ternando semanalmente clases presenciales con encuentros virtuales por </w:t>
      </w:r>
      <w:proofErr w:type="gramStart"/>
      <w:r w:rsidRPr="001B18AA">
        <w:rPr>
          <w:rFonts w:ascii="Arial" w:hAnsi="Arial" w:cs="Arial"/>
          <w:b w:val="0"/>
          <w:bCs/>
          <w:szCs w:val="24"/>
        </w:rPr>
        <w:t>zoom</w:t>
      </w:r>
      <w:proofErr w:type="gramEnd"/>
      <w:r w:rsidRPr="001B18AA">
        <w:rPr>
          <w:rFonts w:ascii="Arial" w:hAnsi="Arial" w:cs="Arial"/>
          <w:b w:val="0"/>
          <w:bCs/>
          <w:szCs w:val="24"/>
        </w:rPr>
        <w:t xml:space="preserve"> o meet</w:t>
      </w:r>
      <w:r w:rsidRPr="001B18AA">
        <w:rPr>
          <w:rFonts w:ascii="Arial" w:hAnsi="Arial" w:cs="Arial"/>
          <w:b w:val="0"/>
          <w:bCs/>
          <w:szCs w:val="24"/>
        </w:rPr>
        <w:t xml:space="preserve">, semana a semana. </w:t>
      </w:r>
    </w:p>
    <w:p w14:paraId="1A449CD1" w14:textId="77777777" w:rsidR="008555C3" w:rsidRDefault="008555C3" w:rsidP="008555C3">
      <w:pPr>
        <w:pStyle w:val="Textoindependiente"/>
        <w:jc w:val="both"/>
        <w:rPr>
          <w:rFonts w:ascii="Century Gothic" w:hAnsi="Century Gothic" w:cs="Courier New"/>
          <w:bCs/>
          <w:sz w:val="20"/>
        </w:rPr>
      </w:pPr>
    </w:p>
    <w:p w14:paraId="363CD658" w14:textId="77777777" w:rsidR="001B18AA" w:rsidRDefault="001B18AA" w:rsidP="008555C3">
      <w:pPr>
        <w:pStyle w:val="Textoindependiente"/>
        <w:jc w:val="both"/>
        <w:rPr>
          <w:rFonts w:ascii="Arial" w:hAnsi="Arial" w:cs="Arial"/>
          <w:bCs/>
          <w:szCs w:val="24"/>
        </w:rPr>
      </w:pPr>
    </w:p>
    <w:p w14:paraId="2C7EFFCF" w14:textId="265A0CFA" w:rsidR="008555C3" w:rsidRPr="001B18AA" w:rsidRDefault="008555C3" w:rsidP="008555C3">
      <w:pPr>
        <w:pStyle w:val="Textoindependiente"/>
        <w:jc w:val="both"/>
        <w:rPr>
          <w:rFonts w:ascii="Arial" w:hAnsi="Arial" w:cs="Arial"/>
          <w:b w:val="0"/>
          <w:szCs w:val="24"/>
        </w:rPr>
      </w:pPr>
      <w:r w:rsidRPr="001B18AA">
        <w:rPr>
          <w:rFonts w:ascii="Arial" w:hAnsi="Arial" w:cs="Arial"/>
          <w:bCs/>
          <w:szCs w:val="24"/>
        </w:rPr>
        <w:t xml:space="preserve">4. </w:t>
      </w:r>
      <w:r w:rsidR="001B18AA" w:rsidRPr="001B18AA">
        <w:rPr>
          <w:rFonts w:ascii="Arial" w:hAnsi="Arial" w:cs="Arial"/>
          <w:bCs/>
          <w:szCs w:val="24"/>
        </w:rPr>
        <w:t>PLANIFICACIÓN DE CLASES:</w:t>
      </w:r>
      <w:r w:rsidR="001B18AA" w:rsidRPr="001B18AA">
        <w:rPr>
          <w:rFonts w:ascii="Arial" w:hAnsi="Arial" w:cs="Arial"/>
          <w:b w:val="0"/>
          <w:szCs w:val="24"/>
        </w:rPr>
        <w:t xml:space="preserve"> </w:t>
      </w:r>
      <w:r w:rsidR="0055680D" w:rsidRPr="001B18AA">
        <w:rPr>
          <w:rFonts w:ascii="Arial" w:hAnsi="Arial" w:cs="Arial"/>
          <w:b w:val="0"/>
          <w:szCs w:val="24"/>
        </w:rPr>
        <w:t>Para el desarrollo anual del espacio Legislación General, se ha previsto dictar los</w:t>
      </w:r>
      <w:r w:rsidRPr="001B18AA">
        <w:rPr>
          <w:rFonts w:ascii="Arial" w:hAnsi="Arial" w:cs="Arial"/>
          <w:b w:val="0"/>
          <w:szCs w:val="24"/>
        </w:rPr>
        <w:t xml:space="preserve"> contenidos de </w:t>
      </w:r>
      <w:r w:rsidR="0055680D" w:rsidRPr="001B18AA">
        <w:rPr>
          <w:rFonts w:ascii="Arial" w:hAnsi="Arial" w:cs="Arial"/>
          <w:b w:val="0"/>
          <w:szCs w:val="24"/>
        </w:rPr>
        <w:t>los dos primeros ejes temáticos en el primer cuatrimestre de abril a Julio 2024, para luego trabajar los contenidos de las dos últimas unidades en la segunda etapa del año. A fin</w:t>
      </w:r>
      <w:r w:rsidR="001B18AA" w:rsidRPr="001B18AA">
        <w:rPr>
          <w:rFonts w:ascii="Arial" w:hAnsi="Arial" w:cs="Arial"/>
          <w:b w:val="0"/>
          <w:szCs w:val="24"/>
        </w:rPr>
        <w:t xml:space="preserve"> </w:t>
      </w:r>
      <w:r w:rsidR="0055680D" w:rsidRPr="001B18AA">
        <w:rPr>
          <w:rFonts w:ascii="Arial" w:hAnsi="Arial" w:cs="Arial"/>
          <w:b w:val="0"/>
          <w:szCs w:val="24"/>
        </w:rPr>
        <w:t xml:space="preserve">de facilitar el estudio y comprensión </w:t>
      </w:r>
      <w:r w:rsidR="001B18AA" w:rsidRPr="001B18AA">
        <w:rPr>
          <w:rFonts w:ascii="Arial" w:hAnsi="Arial" w:cs="Arial"/>
          <w:b w:val="0"/>
          <w:szCs w:val="24"/>
        </w:rPr>
        <w:t>de todos</w:t>
      </w:r>
      <w:r w:rsidR="0055680D" w:rsidRPr="001B18AA">
        <w:rPr>
          <w:rFonts w:ascii="Arial" w:hAnsi="Arial" w:cs="Arial"/>
          <w:b w:val="0"/>
          <w:szCs w:val="24"/>
        </w:rPr>
        <w:t xml:space="preserve"> los temas tratados, se realizará la entrega de material de </w:t>
      </w:r>
      <w:proofErr w:type="gramStart"/>
      <w:r w:rsidR="0055680D" w:rsidRPr="001B18AA">
        <w:rPr>
          <w:rFonts w:ascii="Arial" w:hAnsi="Arial" w:cs="Arial"/>
          <w:b w:val="0"/>
          <w:szCs w:val="24"/>
        </w:rPr>
        <w:t>estudio  y</w:t>
      </w:r>
      <w:proofErr w:type="gramEnd"/>
      <w:r w:rsidR="0055680D" w:rsidRPr="001B18AA">
        <w:rPr>
          <w:rFonts w:ascii="Arial" w:hAnsi="Arial" w:cs="Arial"/>
          <w:b w:val="0"/>
          <w:szCs w:val="24"/>
        </w:rPr>
        <w:t xml:space="preserve"> trabajos de investigación, por correo electrónico y/o grupos de whatsApp  habilitados.  </w:t>
      </w:r>
      <w:r w:rsidRPr="001B18AA">
        <w:rPr>
          <w:rFonts w:ascii="Arial" w:hAnsi="Arial" w:cs="Arial"/>
          <w:b w:val="0"/>
          <w:szCs w:val="24"/>
        </w:rPr>
        <w:t xml:space="preserve">  </w:t>
      </w:r>
    </w:p>
    <w:p w14:paraId="0000006B" w14:textId="716CB67D" w:rsidR="00DF62E8" w:rsidRPr="001B18AA" w:rsidRDefault="008555C3">
      <w:pPr>
        <w:jc w:val="both"/>
        <w:rPr>
          <w:rFonts w:ascii="Arial" w:eastAsia="Arial" w:hAnsi="Arial" w:cs="Arial"/>
        </w:rPr>
      </w:pPr>
      <w:r w:rsidRPr="001B18AA">
        <w:rPr>
          <w:rFonts w:ascii="Arial" w:eastAsia="Arial" w:hAnsi="Arial" w:cs="Arial"/>
        </w:rPr>
        <w:t xml:space="preserve"> </w:t>
      </w:r>
    </w:p>
    <w:p w14:paraId="7A25530E" w14:textId="1D7CFB92" w:rsidR="008555C3" w:rsidRPr="008555C3" w:rsidRDefault="001B18AA" w:rsidP="008555C3">
      <w:pPr>
        <w:jc w:val="both"/>
        <w:rPr>
          <w:rFonts w:ascii="Arial" w:hAnsi="Arial" w:cs="Arial"/>
          <w:b/>
        </w:rPr>
      </w:pPr>
      <w:r w:rsidRPr="001B18AA">
        <w:rPr>
          <w:rFonts w:ascii="Arial" w:eastAsia="Arial" w:hAnsi="Arial" w:cs="Arial"/>
          <w:b/>
        </w:rPr>
        <w:t>5</w:t>
      </w:r>
      <w:r w:rsidR="0047185E" w:rsidRPr="001B18AA"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</w:rPr>
        <w:t xml:space="preserve">TRABAJOS </w:t>
      </w:r>
      <w:r w:rsidRPr="001B18AA">
        <w:rPr>
          <w:rFonts w:ascii="Arial" w:eastAsia="Arial" w:hAnsi="Arial" w:cs="Arial"/>
          <w:b/>
        </w:rPr>
        <w:t>PRÁCTICOS:</w:t>
      </w:r>
      <w:r w:rsidR="008555C3" w:rsidRPr="001B18AA">
        <w:rPr>
          <w:rFonts w:ascii="Arial" w:hAnsi="Arial" w:cs="Arial"/>
        </w:rPr>
        <w:t xml:space="preserve"> </w:t>
      </w:r>
      <w:r w:rsidR="0055680D" w:rsidRPr="001B18AA">
        <w:rPr>
          <w:rFonts w:ascii="Arial" w:hAnsi="Arial" w:cs="Arial"/>
        </w:rPr>
        <w:t>A</w:t>
      </w:r>
      <w:r w:rsidR="008555C3" w:rsidRPr="001B18AA">
        <w:rPr>
          <w:rFonts w:ascii="Arial" w:hAnsi="Arial" w:cs="Arial"/>
        </w:rPr>
        <w:t>ctividades</w:t>
      </w:r>
      <w:r w:rsidR="008555C3" w:rsidRPr="001B18AA">
        <w:rPr>
          <w:rFonts w:ascii="Arial" w:hAnsi="Arial" w:cs="Arial"/>
        </w:rPr>
        <w:t xml:space="preserve"> </w:t>
      </w:r>
      <w:r w:rsidR="008555C3" w:rsidRPr="001B18AA">
        <w:rPr>
          <w:rFonts w:ascii="Arial" w:hAnsi="Arial" w:cs="Arial"/>
        </w:rPr>
        <w:t>individuales y grupales</w:t>
      </w:r>
      <w:r w:rsidRPr="001B18AA">
        <w:rPr>
          <w:rFonts w:ascii="Arial" w:hAnsi="Arial" w:cs="Arial"/>
        </w:rPr>
        <w:t xml:space="preserve"> escritas</w:t>
      </w:r>
      <w:r w:rsidR="0055680D" w:rsidRPr="001B18AA">
        <w:rPr>
          <w:rFonts w:ascii="Arial" w:hAnsi="Arial" w:cs="Arial"/>
        </w:rPr>
        <w:t xml:space="preserve"> propuestas</w:t>
      </w:r>
      <w:r w:rsidR="008555C3" w:rsidRPr="001B18AA">
        <w:rPr>
          <w:rFonts w:ascii="Arial" w:hAnsi="Arial" w:cs="Arial"/>
        </w:rPr>
        <w:t xml:space="preserve"> para</w:t>
      </w:r>
      <w:r w:rsidR="008555C3" w:rsidRPr="008555C3">
        <w:rPr>
          <w:rFonts w:ascii="Arial" w:hAnsi="Arial" w:cs="Arial"/>
        </w:rPr>
        <w:t xml:space="preserve"> el reconocimiento y aplicación de los contenidos del programa,</w:t>
      </w:r>
      <w:r w:rsidR="008555C3" w:rsidRPr="008555C3">
        <w:rPr>
          <w:rFonts w:ascii="Arial" w:hAnsi="Arial" w:cs="Arial"/>
        </w:rPr>
        <w:t xml:space="preserve"> con investigaciones y monografías que lleven al </w:t>
      </w:r>
      <w:r w:rsidR="008555C3" w:rsidRPr="008555C3">
        <w:rPr>
          <w:rFonts w:ascii="Arial" w:hAnsi="Arial" w:cs="Arial"/>
        </w:rPr>
        <w:t>análisis de situaciones problemáticas</w:t>
      </w:r>
      <w:r w:rsidR="008555C3" w:rsidRPr="008555C3">
        <w:rPr>
          <w:rFonts w:ascii="Arial" w:hAnsi="Arial" w:cs="Arial"/>
        </w:rPr>
        <w:t xml:space="preserve"> dentro de la visita médica. </w:t>
      </w:r>
      <w:r w:rsidR="0055680D" w:rsidRPr="008555C3">
        <w:rPr>
          <w:rFonts w:ascii="Arial" w:hAnsi="Arial" w:cs="Arial"/>
        </w:rPr>
        <w:t>Además,</w:t>
      </w:r>
      <w:r w:rsidR="008555C3" w:rsidRPr="008555C3">
        <w:rPr>
          <w:rFonts w:ascii="Arial" w:hAnsi="Arial" w:cs="Arial"/>
        </w:rPr>
        <w:t xml:space="preserve"> estudio </w:t>
      </w:r>
      <w:r w:rsidR="008555C3" w:rsidRPr="008555C3">
        <w:rPr>
          <w:rFonts w:ascii="Arial" w:hAnsi="Arial" w:cs="Arial"/>
        </w:rPr>
        <w:t>casos prácticos</w:t>
      </w:r>
      <w:r w:rsidR="008555C3" w:rsidRPr="008555C3">
        <w:rPr>
          <w:rFonts w:ascii="Arial" w:hAnsi="Arial" w:cs="Arial"/>
        </w:rPr>
        <w:t xml:space="preserve"> y exposiciones orales </w:t>
      </w:r>
      <w:r>
        <w:rPr>
          <w:rFonts w:ascii="Arial" w:hAnsi="Arial" w:cs="Arial"/>
        </w:rPr>
        <w:t>que promuevan el</w:t>
      </w:r>
      <w:r w:rsidR="008555C3" w:rsidRPr="008555C3">
        <w:rPr>
          <w:rFonts w:ascii="Arial" w:hAnsi="Arial" w:cs="Arial"/>
        </w:rPr>
        <w:t xml:space="preserve"> debate y</w:t>
      </w:r>
      <w:r w:rsidR="0055680D">
        <w:rPr>
          <w:rFonts w:ascii="Arial" w:hAnsi="Arial" w:cs="Arial"/>
        </w:rPr>
        <w:t xml:space="preserve"> la </w:t>
      </w:r>
      <w:r w:rsidR="008555C3" w:rsidRPr="008555C3">
        <w:rPr>
          <w:rFonts w:ascii="Arial" w:hAnsi="Arial" w:cs="Arial"/>
        </w:rPr>
        <w:t xml:space="preserve">participación grupal. </w:t>
      </w:r>
    </w:p>
    <w:p w14:paraId="0000006E" w14:textId="2140A657" w:rsidR="00DF62E8" w:rsidRDefault="00DF62E8">
      <w:pPr>
        <w:jc w:val="both"/>
        <w:rPr>
          <w:rFonts w:ascii="Arial" w:eastAsia="Arial" w:hAnsi="Arial" w:cs="Arial"/>
        </w:rPr>
      </w:pPr>
    </w:p>
    <w:p w14:paraId="0000006F" w14:textId="1E25B539" w:rsidR="00DF62E8" w:rsidRDefault="001B18A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6</w:t>
      </w:r>
      <w:r w:rsidR="008555C3">
        <w:rPr>
          <w:rFonts w:ascii="Arial" w:eastAsia="Arial" w:hAnsi="Arial" w:cs="Arial"/>
          <w:b/>
        </w:rPr>
        <w:t xml:space="preserve">. </w:t>
      </w:r>
      <w:r w:rsidR="00000000">
        <w:rPr>
          <w:rFonts w:ascii="Arial" w:eastAsia="Arial" w:hAnsi="Arial" w:cs="Arial"/>
          <w:b/>
        </w:rPr>
        <w:t>CRITERIO</w:t>
      </w:r>
      <w:r w:rsidR="008555C3">
        <w:rPr>
          <w:rFonts w:ascii="Arial" w:eastAsia="Arial" w:hAnsi="Arial" w:cs="Arial"/>
          <w:b/>
        </w:rPr>
        <w:t>S</w:t>
      </w:r>
      <w:r w:rsidR="00000000">
        <w:rPr>
          <w:rFonts w:ascii="Arial" w:eastAsia="Arial" w:hAnsi="Arial" w:cs="Arial"/>
          <w:b/>
        </w:rPr>
        <w:t xml:space="preserve"> DE EVALUACION:</w:t>
      </w:r>
      <w:r w:rsidR="00000000">
        <w:rPr>
          <w:rFonts w:ascii="Arial" w:eastAsia="Arial" w:hAnsi="Arial" w:cs="Arial"/>
        </w:rPr>
        <w:t xml:space="preserve"> Conceptualizar los institutos de derecho contenido en el programa, analizando sus orígenes dentro del contexto social e histórico y su importancia</w:t>
      </w:r>
      <w:r w:rsidR="008555C3">
        <w:rPr>
          <w:rFonts w:ascii="Arial" w:eastAsia="Arial" w:hAnsi="Arial" w:cs="Arial"/>
        </w:rPr>
        <w:t xml:space="preserve">, teniendo en cuenta la capacidad de análisis y síntesis, la reflexión crítica y la participación </w:t>
      </w:r>
      <w:r>
        <w:rPr>
          <w:rFonts w:ascii="Arial" w:eastAsia="Arial" w:hAnsi="Arial" w:cs="Arial"/>
        </w:rPr>
        <w:t>colaborativa.</w:t>
      </w:r>
    </w:p>
    <w:p w14:paraId="00000070" w14:textId="77777777" w:rsidR="00DF62E8" w:rsidRDefault="00DF62E8">
      <w:pPr>
        <w:jc w:val="both"/>
        <w:rPr>
          <w:rFonts w:ascii="Arial" w:eastAsia="Arial" w:hAnsi="Arial" w:cs="Arial"/>
        </w:rPr>
      </w:pPr>
    </w:p>
    <w:p w14:paraId="00000071" w14:textId="66836029" w:rsidR="00DF62E8" w:rsidRDefault="001B18A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</w:t>
      </w:r>
      <w:r w:rsidR="00000000">
        <w:rPr>
          <w:rFonts w:ascii="Arial" w:eastAsia="Arial" w:hAnsi="Arial" w:cs="Arial"/>
          <w:b/>
        </w:rPr>
        <w:t>. BIBILOGRAFIA RECOMENDADA</w:t>
      </w:r>
      <w:r>
        <w:rPr>
          <w:rFonts w:ascii="Arial" w:eastAsia="Arial" w:hAnsi="Arial" w:cs="Arial"/>
          <w:b/>
        </w:rPr>
        <w:t>:</w:t>
      </w:r>
    </w:p>
    <w:p w14:paraId="00000072" w14:textId="106A76C2" w:rsidR="00DF62E8" w:rsidRPr="008555C3" w:rsidRDefault="00000000" w:rsidP="008555C3">
      <w:pPr>
        <w:pStyle w:val="Prrafodelista"/>
        <w:numPr>
          <w:ilvl w:val="0"/>
          <w:numId w:val="13"/>
        </w:numPr>
        <w:jc w:val="both"/>
        <w:rPr>
          <w:rFonts w:ascii="Arial" w:eastAsia="Arial" w:hAnsi="Arial" w:cs="Arial"/>
        </w:rPr>
      </w:pPr>
      <w:r w:rsidRPr="008555C3">
        <w:rPr>
          <w:rFonts w:ascii="Arial" w:eastAsia="Arial" w:hAnsi="Arial" w:cs="Arial"/>
        </w:rPr>
        <w:t>Constitución Nacional. (con reformada de 1994).</w:t>
      </w:r>
    </w:p>
    <w:p w14:paraId="00000073" w14:textId="3EC2C9F1" w:rsidR="00DF62E8" w:rsidRPr="008555C3" w:rsidRDefault="00000000" w:rsidP="008555C3">
      <w:pPr>
        <w:pStyle w:val="Prrafodelista"/>
        <w:numPr>
          <w:ilvl w:val="0"/>
          <w:numId w:val="13"/>
        </w:numPr>
        <w:jc w:val="both"/>
        <w:rPr>
          <w:rFonts w:ascii="Arial" w:eastAsia="Arial" w:hAnsi="Arial" w:cs="Arial"/>
        </w:rPr>
      </w:pPr>
      <w:r w:rsidRPr="008555C3">
        <w:rPr>
          <w:rFonts w:ascii="Arial" w:eastAsia="Arial" w:hAnsi="Arial" w:cs="Arial"/>
        </w:rPr>
        <w:t>Códigos: Civil Comercial, Penal, Ley de Contrato de Trabajo.</w:t>
      </w:r>
    </w:p>
    <w:p w14:paraId="00000074" w14:textId="0131715D" w:rsidR="00DF62E8" w:rsidRPr="008555C3" w:rsidRDefault="00000000" w:rsidP="008555C3">
      <w:pPr>
        <w:pStyle w:val="Prrafodelista"/>
        <w:numPr>
          <w:ilvl w:val="0"/>
          <w:numId w:val="13"/>
        </w:numPr>
        <w:jc w:val="both"/>
        <w:rPr>
          <w:rFonts w:ascii="Arial" w:eastAsia="Arial" w:hAnsi="Arial" w:cs="Arial"/>
        </w:rPr>
      </w:pPr>
      <w:r w:rsidRPr="008555C3">
        <w:rPr>
          <w:rFonts w:ascii="Arial" w:eastAsia="Arial" w:hAnsi="Arial" w:cs="Arial"/>
        </w:rPr>
        <w:t xml:space="preserve">Tratado de Derecho Civil Argentino, “Parte General”. Autor: Dr. </w:t>
      </w:r>
      <w:r w:rsidR="008555C3" w:rsidRPr="008555C3">
        <w:rPr>
          <w:rFonts w:ascii="Arial" w:eastAsia="Arial" w:hAnsi="Arial" w:cs="Arial"/>
        </w:rPr>
        <w:t>G</w:t>
      </w:r>
      <w:r w:rsidR="008555C3">
        <w:rPr>
          <w:rFonts w:ascii="Arial" w:eastAsia="Arial" w:hAnsi="Arial" w:cs="Arial"/>
        </w:rPr>
        <w:t>.</w:t>
      </w:r>
      <w:r w:rsidR="008555C3" w:rsidRPr="008555C3">
        <w:rPr>
          <w:rFonts w:ascii="Arial" w:eastAsia="Arial" w:hAnsi="Arial" w:cs="Arial"/>
        </w:rPr>
        <w:t xml:space="preserve"> Borda</w:t>
      </w:r>
      <w:r w:rsidRPr="008555C3">
        <w:rPr>
          <w:rFonts w:ascii="Arial" w:eastAsia="Arial" w:hAnsi="Arial" w:cs="Arial"/>
        </w:rPr>
        <w:t xml:space="preserve"> (Editorial Perrot)</w:t>
      </w:r>
    </w:p>
    <w:p w14:paraId="00000075" w14:textId="19216302" w:rsidR="00DF62E8" w:rsidRPr="008555C3" w:rsidRDefault="00000000" w:rsidP="008555C3">
      <w:pPr>
        <w:pStyle w:val="Prrafodelista"/>
        <w:numPr>
          <w:ilvl w:val="0"/>
          <w:numId w:val="13"/>
        </w:numPr>
        <w:jc w:val="both"/>
        <w:rPr>
          <w:rFonts w:ascii="Arial" w:eastAsia="Arial" w:hAnsi="Arial" w:cs="Arial"/>
        </w:rPr>
      </w:pPr>
      <w:r w:rsidRPr="008555C3">
        <w:rPr>
          <w:rFonts w:ascii="Arial" w:eastAsia="Arial" w:hAnsi="Arial" w:cs="Arial"/>
        </w:rPr>
        <w:t>Tratado de Derecho Civil Argentino, “Contratos”. Autor: Dr. G</w:t>
      </w:r>
      <w:r w:rsidR="008555C3">
        <w:rPr>
          <w:rFonts w:ascii="Arial" w:eastAsia="Arial" w:hAnsi="Arial" w:cs="Arial"/>
        </w:rPr>
        <w:t xml:space="preserve">. </w:t>
      </w:r>
      <w:r w:rsidRPr="008555C3">
        <w:rPr>
          <w:rFonts w:ascii="Arial" w:eastAsia="Arial" w:hAnsi="Arial" w:cs="Arial"/>
        </w:rPr>
        <w:t>Borda. (Editorial Perrot).</w:t>
      </w:r>
    </w:p>
    <w:p w14:paraId="00000076" w14:textId="78010D66" w:rsidR="00DF62E8" w:rsidRPr="008555C3" w:rsidRDefault="00000000" w:rsidP="008555C3">
      <w:pPr>
        <w:pStyle w:val="Prrafodelista"/>
        <w:numPr>
          <w:ilvl w:val="0"/>
          <w:numId w:val="13"/>
        </w:numPr>
        <w:jc w:val="both"/>
        <w:rPr>
          <w:rFonts w:ascii="Arial" w:eastAsia="Arial" w:hAnsi="Arial" w:cs="Arial"/>
        </w:rPr>
      </w:pPr>
      <w:r w:rsidRPr="008555C3">
        <w:rPr>
          <w:rFonts w:ascii="Arial" w:eastAsia="Arial" w:hAnsi="Arial" w:cs="Arial"/>
        </w:rPr>
        <w:t>Tratado de Derecho Civil Argentino, “Obligaciones”. Autor: Dr. G</w:t>
      </w:r>
      <w:r w:rsidR="008555C3">
        <w:rPr>
          <w:rFonts w:ascii="Arial" w:eastAsia="Arial" w:hAnsi="Arial" w:cs="Arial"/>
        </w:rPr>
        <w:t>.</w:t>
      </w:r>
      <w:r w:rsidRPr="008555C3">
        <w:rPr>
          <w:rFonts w:ascii="Arial" w:eastAsia="Arial" w:hAnsi="Arial" w:cs="Arial"/>
        </w:rPr>
        <w:t xml:space="preserve"> Borda. (Editorial Perrot).</w:t>
      </w:r>
    </w:p>
    <w:p w14:paraId="00000079" w14:textId="5BB387CC" w:rsidR="00DF62E8" w:rsidRPr="008555C3" w:rsidRDefault="008555C3" w:rsidP="008555C3">
      <w:pPr>
        <w:pStyle w:val="Prrafodelista"/>
        <w:numPr>
          <w:ilvl w:val="0"/>
          <w:numId w:val="1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Lecciones </w:t>
      </w:r>
      <w:r w:rsidR="00000000" w:rsidRPr="008555C3">
        <w:rPr>
          <w:rFonts w:ascii="Arial" w:eastAsia="Arial" w:hAnsi="Arial" w:cs="Arial"/>
        </w:rPr>
        <w:t xml:space="preserve">del Dr. Luís </w:t>
      </w:r>
      <w:proofErr w:type="spellStart"/>
      <w:r w:rsidR="00000000" w:rsidRPr="008555C3">
        <w:rPr>
          <w:rFonts w:ascii="Arial" w:eastAsia="Arial" w:hAnsi="Arial" w:cs="Arial"/>
        </w:rPr>
        <w:t>Moisset</w:t>
      </w:r>
      <w:proofErr w:type="spellEnd"/>
      <w:r w:rsidR="00000000" w:rsidRPr="008555C3">
        <w:rPr>
          <w:rFonts w:ascii="Arial" w:eastAsia="Arial" w:hAnsi="Arial" w:cs="Arial"/>
        </w:rPr>
        <w:t xml:space="preserve"> de </w:t>
      </w:r>
      <w:proofErr w:type="spellStart"/>
      <w:r w:rsidR="00000000" w:rsidRPr="008555C3">
        <w:rPr>
          <w:rFonts w:ascii="Arial" w:eastAsia="Arial" w:hAnsi="Arial" w:cs="Arial"/>
        </w:rPr>
        <w:t>Espanés</w:t>
      </w:r>
      <w:proofErr w:type="spellEnd"/>
      <w:r>
        <w:rPr>
          <w:rFonts w:ascii="Arial" w:eastAsia="Arial" w:hAnsi="Arial" w:cs="Arial"/>
        </w:rPr>
        <w:t xml:space="preserve">, </w:t>
      </w:r>
      <w:r w:rsidR="00000000" w:rsidRPr="008555C3">
        <w:rPr>
          <w:rFonts w:ascii="Arial" w:eastAsia="Arial" w:hAnsi="Arial" w:cs="Arial"/>
        </w:rPr>
        <w:t>Tomo I y II.</w:t>
      </w:r>
      <w:r>
        <w:rPr>
          <w:rFonts w:ascii="Arial" w:eastAsia="Arial" w:hAnsi="Arial" w:cs="Arial"/>
        </w:rPr>
        <w:t xml:space="preserve"> Córdoba </w:t>
      </w:r>
      <w:proofErr w:type="gramStart"/>
      <w:r>
        <w:rPr>
          <w:rFonts w:ascii="Arial" w:eastAsia="Arial" w:hAnsi="Arial" w:cs="Arial"/>
        </w:rPr>
        <w:t xml:space="preserve">- </w:t>
      </w:r>
      <w:r w:rsidR="00000000" w:rsidRPr="008555C3">
        <w:rPr>
          <w:rFonts w:ascii="Arial" w:eastAsia="Arial" w:hAnsi="Arial" w:cs="Arial"/>
        </w:rPr>
        <w:t xml:space="preserve"> (</w:t>
      </w:r>
      <w:proofErr w:type="gramEnd"/>
      <w:r w:rsidR="00000000" w:rsidRPr="008555C3">
        <w:rPr>
          <w:rFonts w:ascii="Arial" w:eastAsia="Arial" w:hAnsi="Arial" w:cs="Arial"/>
        </w:rPr>
        <w:t xml:space="preserve">Editorial </w:t>
      </w:r>
      <w:proofErr w:type="spellStart"/>
      <w:r w:rsidR="00000000" w:rsidRPr="008555C3">
        <w:rPr>
          <w:rFonts w:ascii="Arial" w:eastAsia="Arial" w:hAnsi="Arial" w:cs="Arial"/>
        </w:rPr>
        <w:t>Advocatus</w:t>
      </w:r>
      <w:proofErr w:type="spellEnd"/>
      <w:r w:rsidR="00000000" w:rsidRPr="008555C3">
        <w:rPr>
          <w:rFonts w:ascii="Arial" w:eastAsia="Arial" w:hAnsi="Arial" w:cs="Arial"/>
        </w:rPr>
        <w:t>)</w:t>
      </w:r>
    </w:p>
    <w:p w14:paraId="0000007A" w14:textId="32CA3C17" w:rsidR="00DF62E8" w:rsidRPr="008555C3" w:rsidRDefault="00000000" w:rsidP="008555C3">
      <w:pPr>
        <w:pStyle w:val="Prrafodelista"/>
        <w:numPr>
          <w:ilvl w:val="0"/>
          <w:numId w:val="13"/>
        </w:numPr>
        <w:jc w:val="both"/>
        <w:rPr>
          <w:rFonts w:ascii="Arial" w:eastAsia="Arial" w:hAnsi="Arial" w:cs="Arial"/>
        </w:rPr>
      </w:pPr>
      <w:r w:rsidRPr="008555C3">
        <w:rPr>
          <w:rFonts w:ascii="Arial" w:eastAsia="Arial" w:hAnsi="Arial" w:cs="Arial"/>
        </w:rPr>
        <w:t xml:space="preserve">Elementos del Derecho del Trabajo y de la Seguridad Social. Autor: Julio J. Martínez </w:t>
      </w:r>
      <w:proofErr w:type="spellStart"/>
      <w:r w:rsidRPr="008555C3">
        <w:rPr>
          <w:rFonts w:ascii="Arial" w:eastAsia="Arial" w:hAnsi="Arial" w:cs="Arial"/>
        </w:rPr>
        <w:t>Vivot</w:t>
      </w:r>
      <w:proofErr w:type="spellEnd"/>
      <w:r w:rsidRPr="008555C3">
        <w:rPr>
          <w:rFonts w:ascii="Arial" w:eastAsia="Arial" w:hAnsi="Arial" w:cs="Arial"/>
        </w:rPr>
        <w:t>. (Editorial Astrea) 5º Ed.</w:t>
      </w:r>
    </w:p>
    <w:p w14:paraId="0000007B" w14:textId="116D8C15" w:rsidR="00DF62E8" w:rsidRPr="008555C3" w:rsidRDefault="00000000" w:rsidP="008555C3">
      <w:pPr>
        <w:pStyle w:val="Prrafodelista"/>
        <w:numPr>
          <w:ilvl w:val="0"/>
          <w:numId w:val="13"/>
        </w:numPr>
        <w:jc w:val="both"/>
        <w:rPr>
          <w:rFonts w:ascii="Arial" w:eastAsia="Arial" w:hAnsi="Arial" w:cs="Arial"/>
        </w:rPr>
      </w:pPr>
      <w:r w:rsidRPr="008555C3">
        <w:rPr>
          <w:rFonts w:ascii="Arial" w:eastAsia="Arial" w:hAnsi="Arial" w:cs="Arial"/>
        </w:rPr>
        <w:t>Diccionario Jurídico. Autor: Dr. Arturo Orgaz.</w:t>
      </w:r>
      <w:r w:rsidR="008555C3">
        <w:rPr>
          <w:rFonts w:ascii="Arial" w:eastAsia="Arial" w:hAnsi="Arial" w:cs="Arial"/>
        </w:rPr>
        <w:t xml:space="preserve"> </w:t>
      </w:r>
    </w:p>
    <w:p w14:paraId="0000007C" w14:textId="77777777" w:rsidR="00DF62E8" w:rsidRDefault="00DF62E8">
      <w:pPr>
        <w:jc w:val="both"/>
        <w:rPr>
          <w:rFonts w:ascii="Arial" w:eastAsia="Arial" w:hAnsi="Arial" w:cs="Arial"/>
        </w:rPr>
      </w:pPr>
    </w:p>
    <w:p w14:paraId="0000007D" w14:textId="308AF351" w:rsidR="00DF62E8" w:rsidRDefault="00DF62E8">
      <w:pPr>
        <w:jc w:val="both"/>
        <w:rPr>
          <w:rFonts w:ascii="Arial" w:eastAsia="Arial" w:hAnsi="Arial" w:cs="Arial"/>
        </w:rPr>
      </w:pPr>
    </w:p>
    <w:p w14:paraId="58F55879" w14:textId="5DA54743" w:rsidR="001B18AA" w:rsidRDefault="001B18A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a cargo: Ab Leila Torres</w:t>
      </w:r>
    </w:p>
    <w:sectPr w:rsidR="001B18AA">
      <w:pgSz w:w="11905" w:h="16837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669"/>
    <w:multiLevelType w:val="hybridMultilevel"/>
    <w:tmpl w:val="0B9480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E14"/>
    <w:multiLevelType w:val="multilevel"/>
    <w:tmpl w:val="0CFA0E6C"/>
    <w:lvl w:ilvl="0">
      <w:start w:val="60207952"/>
      <w:numFmt w:val="bullet"/>
      <w:lvlText w:val="∙%1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6A447D0"/>
    <w:multiLevelType w:val="hybridMultilevel"/>
    <w:tmpl w:val="7BEEFF92"/>
    <w:lvl w:ilvl="0" w:tplc="C23852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827C5"/>
    <w:multiLevelType w:val="multilevel"/>
    <w:tmpl w:val="F87E7DC0"/>
    <w:lvl w:ilvl="0">
      <w:start w:val="78886784"/>
      <w:numFmt w:val="bullet"/>
      <w:lvlText w:val="∙%1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88079F7"/>
    <w:multiLevelType w:val="multilevel"/>
    <w:tmpl w:val="A3A44792"/>
    <w:lvl w:ilvl="0">
      <w:start w:val="60208680"/>
      <w:numFmt w:val="bullet"/>
      <w:lvlText w:val="∙%1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EE67725"/>
    <w:multiLevelType w:val="hybridMultilevel"/>
    <w:tmpl w:val="6484AB7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87A12"/>
    <w:multiLevelType w:val="multilevel"/>
    <w:tmpl w:val="BD365200"/>
    <w:lvl w:ilvl="0">
      <w:start w:val="78886656"/>
      <w:numFmt w:val="bullet"/>
      <w:lvlText w:val="∙%1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13C5FC4"/>
    <w:multiLevelType w:val="multilevel"/>
    <w:tmpl w:val="6384490C"/>
    <w:lvl w:ilvl="0">
      <w:start w:val="60207440"/>
      <w:numFmt w:val="bullet"/>
      <w:lvlText w:val="∙%1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1FE7305"/>
    <w:multiLevelType w:val="multilevel"/>
    <w:tmpl w:val="AFD4FB9C"/>
    <w:lvl w:ilvl="0">
      <w:start w:val="78887168"/>
      <w:numFmt w:val="bullet"/>
      <w:lvlText w:val="∙%1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46363D36"/>
    <w:multiLevelType w:val="multilevel"/>
    <w:tmpl w:val="FC32CD7E"/>
    <w:lvl w:ilvl="0">
      <w:start w:val="94467664"/>
      <w:numFmt w:val="bullet"/>
      <w:lvlText w:val="∙%1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53522D20"/>
    <w:multiLevelType w:val="multilevel"/>
    <w:tmpl w:val="C2A6E812"/>
    <w:lvl w:ilvl="0">
      <w:start w:val="60207104"/>
      <w:numFmt w:val="bullet"/>
      <w:lvlText w:val="∙%1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6AD11449"/>
    <w:multiLevelType w:val="multilevel"/>
    <w:tmpl w:val="D5FCD914"/>
    <w:lvl w:ilvl="0">
      <w:start w:val="46375168"/>
      <w:numFmt w:val="bullet"/>
      <w:lvlText w:val="∙%1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70E71F0D"/>
    <w:multiLevelType w:val="hybridMultilevel"/>
    <w:tmpl w:val="CBCCF14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47549"/>
    <w:multiLevelType w:val="multilevel"/>
    <w:tmpl w:val="825EAF14"/>
    <w:lvl w:ilvl="0">
      <w:start w:val="46375936"/>
      <w:numFmt w:val="bullet"/>
      <w:lvlText w:val="∙%1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306660408">
    <w:abstractNumId w:val="8"/>
  </w:num>
  <w:num w:numId="2" w16cid:durableId="1178806469">
    <w:abstractNumId w:val="11"/>
  </w:num>
  <w:num w:numId="3" w16cid:durableId="613446649">
    <w:abstractNumId w:val="13"/>
  </w:num>
  <w:num w:numId="4" w16cid:durableId="1974483219">
    <w:abstractNumId w:val="10"/>
  </w:num>
  <w:num w:numId="5" w16cid:durableId="1785929146">
    <w:abstractNumId w:val="4"/>
  </w:num>
  <w:num w:numId="6" w16cid:durableId="2108311575">
    <w:abstractNumId w:val="7"/>
  </w:num>
  <w:num w:numId="7" w16cid:durableId="1602569031">
    <w:abstractNumId w:val="1"/>
  </w:num>
  <w:num w:numId="8" w16cid:durableId="635255477">
    <w:abstractNumId w:val="6"/>
  </w:num>
  <w:num w:numId="9" w16cid:durableId="959604520">
    <w:abstractNumId w:val="3"/>
  </w:num>
  <w:num w:numId="10" w16cid:durableId="94982338">
    <w:abstractNumId w:val="9"/>
  </w:num>
  <w:num w:numId="11" w16cid:durableId="639654594">
    <w:abstractNumId w:val="0"/>
  </w:num>
  <w:num w:numId="12" w16cid:durableId="298996091">
    <w:abstractNumId w:val="5"/>
  </w:num>
  <w:num w:numId="13" w16cid:durableId="1646541173">
    <w:abstractNumId w:val="12"/>
  </w:num>
  <w:num w:numId="14" w16cid:durableId="334260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2E8"/>
    <w:rsid w:val="001B18AA"/>
    <w:rsid w:val="001B4336"/>
    <w:rsid w:val="0047185E"/>
    <w:rsid w:val="004A1AB7"/>
    <w:rsid w:val="0055680D"/>
    <w:rsid w:val="008555C3"/>
    <w:rsid w:val="00D97837"/>
    <w:rsid w:val="00D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1DF1"/>
  <w15:docId w15:val="{EB543968-DF25-4D01-AA39-E09F7CE5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4A1AB7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8555C3"/>
    <w:rPr>
      <w:b/>
      <w:szCs w:val="20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555C3"/>
    <w:rPr>
      <w:b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776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drapatriciamartin@gmail.com</cp:lastModifiedBy>
  <cp:revision>2</cp:revision>
  <dcterms:created xsi:type="dcterms:W3CDTF">2024-02-28T16:02:00Z</dcterms:created>
  <dcterms:modified xsi:type="dcterms:W3CDTF">2024-02-28T16:02:00Z</dcterms:modified>
</cp:coreProperties>
</file>