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D6" w:rsidRPr="003505D6" w:rsidRDefault="003505D6" w:rsidP="003505D6">
      <w:pPr>
        <w:rPr>
          <w:b/>
          <w:bCs/>
        </w:rPr>
      </w:pPr>
      <w:r w:rsidRPr="003505D6">
        <w:rPr>
          <w:b/>
          <w:bCs/>
        </w:rPr>
        <w:t>SOCIEDAD, DEFINICIÓN, CARACTERÍSTICAS Y TIPOLOGÍA</w:t>
      </w:r>
    </w:p>
    <w:p w:rsidR="003505D6" w:rsidRPr="003505D6" w:rsidRDefault="003505D6" w:rsidP="002B7517">
      <w:pPr>
        <w:ind w:firstLine="708"/>
        <w:jc w:val="both"/>
      </w:pPr>
      <w:r w:rsidRPr="003505D6">
        <w:t xml:space="preserve">La sociedad humana es el grupo de individuos </w:t>
      </w:r>
      <w:r w:rsidR="002B7517" w:rsidRPr="003505D6">
        <w:t>que trabajan</w:t>
      </w:r>
      <w:r w:rsidRPr="003505D6">
        <w:t xml:space="preserve"> en conjunto y se rigen por una serie de normas y conductas; en las sociedades animales </w:t>
      </w:r>
      <w:r w:rsidR="002B7517">
        <w:t>prima</w:t>
      </w:r>
      <w:r w:rsidRPr="003505D6">
        <w:t xml:space="preserve"> el </w:t>
      </w:r>
      <w:r w:rsidR="002B7517" w:rsidRPr="003505D6">
        <w:t>instinto, y</w:t>
      </w:r>
      <w:r w:rsidRPr="003505D6">
        <w:t xml:space="preserve"> en las humanas los factores culturales.</w:t>
      </w:r>
      <w:r w:rsidR="002B7517">
        <w:t xml:space="preserve"> </w:t>
      </w:r>
      <w:r w:rsidRPr="003505D6">
        <w:t xml:space="preserve">La especie humana surgió hace unos </w:t>
      </w:r>
      <w:r w:rsidR="002B7517" w:rsidRPr="003505D6">
        <w:t>300.000 años</w:t>
      </w:r>
      <w:r w:rsidRPr="003505D6">
        <w:t xml:space="preserve">, pero es probable que ya </w:t>
      </w:r>
      <w:proofErr w:type="gramStart"/>
      <w:r w:rsidRPr="003505D6">
        <w:t>existieran  primates</w:t>
      </w:r>
      <w:proofErr w:type="gramEnd"/>
      <w:r w:rsidRPr="003505D6">
        <w:t xml:space="preserve"> organizados en pequeños grupos,  en especies que antecedieron al Homo  sapiens mucho antes, con una historia que se remonta más de dos millones de años atrás. La sociedad humana vendría a ser un grupo de individuos organizados, unidos por lazos </w:t>
      </w:r>
      <w:r w:rsidR="002B7517" w:rsidRPr="003505D6">
        <w:t>sociales y</w:t>
      </w:r>
      <w:r w:rsidRPr="003505D6">
        <w:t xml:space="preserve"> de parentesco, con elementos geográficos y culturales en común (lengua, </w:t>
      </w:r>
      <w:r w:rsidR="002B7517" w:rsidRPr="003505D6">
        <w:t>creencias, tecnología</w:t>
      </w:r>
      <w:r w:rsidRPr="003505D6">
        <w:t xml:space="preserve">, historia), dispuestos a cooperar entre sí y a compartir un destino común. </w:t>
      </w:r>
    </w:p>
    <w:p w:rsidR="003505D6" w:rsidRPr="003505D6" w:rsidRDefault="003505D6" w:rsidP="00E64EB7">
      <w:pPr>
        <w:jc w:val="both"/>
        <w:rPr>
          <w:b/>
          <w:bCs/>
        </w:rPr>
      </w:pPr>
      <w:r w:rsidRPr="003505D6">
        <w:rPr>
          <w:b/>
          <w:bCs/>
        </w:rPr>
        <w:t>Conformación de la sociedad humana</w:t>
      </w:r>
    </w:p>
    <w:p w:rsidR="003505D6" w:rsidRPr="003505D6" w:rsidRDefault="003505D6" w:rsidP="00E64EB7">
      <w:pPr>
        <w:ind w:firstLine="708"/>
        <w:jc w:val="both"/>
      </w:pPr>
      <w:r w:rsidRPr="003505D6">
        <w:t xml:space="preserve">Es probable que los humanos hace más de </w:t>
      </w:r>
      <w:proofErr w:type="gramStart"/>
      <w:r w:rsidRPr="003505D6">
        <w:t>70.000  años</w:t>
      </w:r>
      <w:proofErr w:type="gramEnd"/>
      <w:r w:rsidRPr="003505D6">
        <w:t xml:space="preserve"> estuvieran más cerca de las sociedades conformadas por chimpancés y gorilas que de las  actuales sociedades de alta complejidad cultural,  aunque gozaban de una serie de ventajas  evolutivas, como un cerebro mayor, un lenguaje complejo y capacidad para  elaborar herramientas, y usar el fuego. Pequeños grupos de cazadores </w:t>
      </w:r>
      <w:r w:rsidR="00E64EB7" w:rsidRPr="003505D6">
        <w:t>y recolectores</w:t>
      </w:r>
      <w:r w:rsidRPr="003505D6">
        <w:t xml:space="preserve">, unidos por lazos de sangre, pudieron haberse relacionado con otros </w:t>
      </w:r>
      <w:r w:rsidR="00E64EB7" w:rsidRPr="003505D6">
        <w:t>grupos para</w:t>
      </w:r>
      <w:r w:rsidRPr="003505D6">
        <w:t xml:space="preserve"> planificar actividades de caza y </w:t>
      </w:r>
      <w:r w:rsidR="00E64EB7" w:rsidRPr="003505D6">
        <w:t>pesca, o</w:t>
      </w:r>
      <w:r w:rsidRPr="003505D6">
        <w:t xml:space="preserve"> para enfrentar a otros grupos </w:t>
      </w:r>
      <w:r w:rsidR="00E64EB7" w:rsidRPr="003505D6">
        <w:t>humanos que</w:t>
      </w:r>
      <w:r w:rsidRPr="003505D6">
        <w:t xml:space="preserve"> competían por los mismos recursos. </w:t>
      </w:r>
    </w:p>
    <w:p w:rsidR="003505D6" w:rsidRPr="003505D6" w:rsidRDefault="003505D6" w:rsidP="00E64EB7">
      <w:pPr>
        <w:ind w:firstLine="708"/>
        <w:jc w:val="both"/>
      </w:pPr>
      <w:r w:rsidRPr="003505D6">
        <w:t xml:space="preserve">Estas alianzas se irían </w:t>
      </w:r>
      <w:r w:rsidR="00E64EB7" w:rsidRPr="003505D6">
        <w:t>fortaleciendo con</w:t>
      </w:r>
      <w:r w:rsidRPr="003505D6">
        <w:t xml:space="preserve"> el tiempo al intercambiar </w:t>
      </w:r>
      <w:proofErr w:type="gramStart"/>
      <w:r w:rsidRPr="003505D6">
        <w:t>productos,  desarrollar</w:t>
      </w:r>
      <w:proofErr w:type="gramEnd"/>
      <w:r w:rsidRPr="003505D6">
        <w:t xml:space="preserve"> un lenguaje común, compartir  creencias y establecer alianzas a través de matrimonios u otra clase de acuerdo. Con la aparición de la </w:t>
      </w:r>
      <w:proofErr w:type="gramStart"/>
      <w:r w:rsidRPr="003505D6">
        <w:t>agricultura,  el</w:t>
      </w:r>
      <w:proofErr w:type="gramEnd"/>
      <w:r w:rsidRPr="003505D6">
        <w:t xml:space="preserve"> surgimiento de las primeras ciudades y la  aparición de las religiones, las sociedades se irían haciendo cada vez más complejas, tal  y como lo son hoy en día, en todo el mundo. </w:t>
      </w:r>
    </w:p>
    <w:p w:rsidR="003505D6" w:rsidRPr="00E64EB7" w:rsidRDefault="003505D6" w:rsidP="003505D6">
      <w:r w:rsidRPr="003505D6">
        <w:rPr>
          <w:b/>
          <w:bCs/>
        </w:rPr>
        <w:t>Características de la sociedad humana</w:t>
      </w:r>
    </w:p>
    <w:p w:rsidR="00E64EB7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Colectivas</w:t>
      </w:r>
      <w:r w:rsidR="00E64EB7">
        <w:t xml:space="preserve">: </w:t>
      </w:r>
      <w:r w:rsidRPr="003505D6">
        <w:t xml:space="preserve">Las sociedades son grupos de seres humanos, </w:t>
      </w:r>
      <w:r w:rsidR="00E64EB7" w:rsidRPr="003505D6">
        <w:t>que pueden</w:t>
      </w:r>
      <w:r w:rsidRPr="003505D6">
        <w:t xml:space="preserve"> ir desde algunas decenas hasta cientos de millones de personas. Son </w:t>
      </w:r>
      <w:r w:rsidR="00E64EB7" w:rsidRPr="003505D6">
        <w:t>agrupaciones que</w:t>
      </w:r>
      <w:r w:rsidRPr="003505D6">
        <w:t xml:space="preserve"> van más allá de los lazos de parentesco. </w:t>
      </w:r>
    </w:p>
    <w:p w:rsidR="00E64EB7" w:rsidRDefault="003505D6" w:rsidP="001047A3">
      <w:pPr>
        <w:pStyle w:val="Prrafodelista"/>
        <w:numPr>
          <w:ilvl w:val="0"/>
          <w:numId w:val="1"/>
        </w:numPr>
        <w:jc w:val="both"/>
      </w:pPr>
      <w:r w:rsidRPr="00E64EB7">
        <w:t>Geografía</w:t>
      </w:r>
      <w:r w:rsidR="00E64EB7">
        <w:t xml:space="preserve">: las sociedades </w:t>
      </w:r>
      <w:r w:rsidRPr="003505D6">
        <w:t xml:space="preserve">humanas pueden estar contenidas y determinadas </w:t>
      </w:r>
      <w:proofErr w:type="gramStart"/>
      <w:r w:rsidRPr="003505D6">
        <w:t>por  un</w:t>
      </w:r>
      <w:proofErr w:type="gramEnd"/>
      <w:r w:rsidRPr="003505D6">
        <w:t xml:space="preserve"> espacio geográfico, un territorio que puede ir desde un valle a un país entero.</w:t>
      </w:r>
    </w:p>
    <w:p w:rsidR="00E64EB7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Cooperación</w:t>
      </w:r>
      <w:r w:rsidR="00E64EB7">
        <w:t xml:space="preserve">: </w:t>
      </w:r>
      <w:r w:rsidRPr="003505D6">
        <w:t xml:space="preserve">Los humanos se unen y crean sociedades </w:t>
      </w:r>
      <w:r w:rsidR="00E64EB7" w:rsidRPr="003505D6">
        <w:t>para lograr</w:t>
      </w:r>
      <w:r w:rsidRPr="003505D6">
        <w:t xml:space="preserve"> objetivos que serían inalcanzables si actuaran solos. La crianza de los niños, </w:t>
      </w:r>
      <w:r w:rsidR="00E64EB7" w:rsidRPr="003505D6">
        <w:t>la distribución</w:t>
      </w:r>
      <w:r w:rsidRPr="003505D6">
        <w:t xml:space="preserve"> de alimentos, las labores agrícolas y otras actividades solo son posibles </w:t>
      </w:r>
      <w:r w:rsidR="00E64EB7" w:rsidRPr="003505D6">
        <w:t>cuando los</w:t>
      </w:r>
      <w:r w:rsidRPr="003505D6">
        <w:t xml:space="preserve"> miembros de una sociedad cooperan entre sí. </w:t>
      </w:r>
    </w:p>
    <w:p w:rsidR="00E64EB7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Cultura</w:t>
      </w:r>
      <w:r w:rsidR="00E64EB7">
        <w:t xml:space="preserve">: </w:t>
      </w:r>
      <w:r w:rsidRPr="003505D6">
        <w:t xml:space="preserve"> Es un término que tiende a confundirse con el de sociedad, por su </w:t>
      </w:r>
      <w:r w:rsidR="00E64EB7" w:rsidRPr="003505D6">
        <w:t>amplitud y</w:t>
      </w:r>
      <w:r w:rsidRPr="003505D6">
        <w:t xml:space="preserve"> todo lo que abarca. Forman parte de la </w:t>
      </w:r>
      <w:r w:rsidR="00E64EB7" w:rsidRPr="003505D6">
        <w:t>cultura de</w:t>
      </w:r>
      <w:r w:rsidRPr="003505D6">
        <w:t xml:space="preserve"> una sociedad su lengua, costumbres, </w:t>
      </w:r>
      <w:r w:rsidR="00E64EB7" w:rsidRPr="003505D6">
        <w:t>creencias, tradiciones</w:t>
      </w:r>
      <w:r w:rsidRPr="003505D6">
        <w:t xml:space="preserve">, historia, objetos, tecnologías, etc. La cultura implica valores </w:t>
      </w:r>
      <w:r w:rsidR="00E64EB7" w:rsidRPr="003505D6">
        <w:t>inmateriales que</w:t>
      </w:r>
      <w:r w:rsidRPr="003505D6">
        <w:t xml:space="preserve"> cohesionan las sociedades: una </w:t>
      </w:r>
      <w:proofErr w:type="gramStart"/>
      <w:r w:rsidRPr="003505D6">
        <w:t>historia  compartida</w:t>
      </w:r>
      <w:proofErr w:type="gramEnd"/>
      <w:r w:rsidRPr="003505D6">
        <w:t xml:space="preserve">, mitos y creencias, expresiones  culturales como la música, la literatura,  las artes plásticas, el cine, etc. </w:t>
      </w:r>
    </w:p>
    <w:p w:rsidR="00E64EB7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Estructura política</w:t>
      </w:r>
      <w:r w:rsidR="00E64EB7">
        <w:t xml:space="preserve">: </w:t>
      </w:r>
      <w:r w:rsidRPr="003505D6">
        <w:t xml:space="preserve">En las sociedades suele haber relaciones </w:t>
      </w:r>
      <w:r w:rsidR="00E64EB7" w:rsidRPr="003505D6">
        <w:t>de poder</w:t>
      </w:r>
      <w:r w:rsidRPr="003505D6">
        <w:t xml:space="preserve">, individuos o grupos que determinan hacia dónde se dirige un determinado colectivo humano. Las estructuras políticas pueden ser muy simples, como la presencia de un líder tribal, o </w:t>
      </w:r>
      <w:r w:rsidR="00E64EB7" w:rsidRPr="003505D6">
        <w:t>tan complejas</w:t>
      </w:r>
      <w:r w:rsidRPr="003505D6">
        <w:t xml:space="preserve"> como las democracias actuales.</w:t>
      </w:r>
    </w:p>
    <w:p w:rsidR="00E64EB7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Familia</w:t>
      </w:r>
      <w:r w:rsidR="00E64EB7">
        <w:t xml:space="preserve">: </w:t>
      </w:r>
      <w:r w:rsidRPr="003505D6">
        <w:t xml:space="preserve"> </w:t>
      </w:r>
      <w:r w:rsidR="00E64EB7">
        <w:t>L</w:t>
      </w:r>
      <w:r w:rsidRPr="003505D6">
        <w:t xml:space="preserve">a </w:t>
      </w:r>
      <w:r w:rsidR="00E64EB7" w:rsidRPr="003505D6">
        <w:t xml:space="preserve">familia </w:t>
      </w:r>
      <w:r w:rsidR="00E64EB7">
        <w:t>es</w:t>
      </w:r>
      <w:r w:rsidRPr="003505D6">
        <w:t xml:space="preserve"> la unidad mínima fundamental de una sociedad. El individuo comienza el proceso </w:t>
      </w:r>
      <w:r w:rsidR="00E64EB7" w:rsidRPr="003505D6">
        <w:t>de socialización</w:t>
      </w:r>
      <w:r w:rsidRPr="003505D6">
        <w:t xml:space="preserve"> al relacionarse con sus </w:t>
      </w:r>
      <w:proofErr w:type="gramStart"/>
      <w:r w:rsidRPr="003505D6">
        <w:t>padres,  hermanos</w:t>
      </w:r>
      <w:proofErr w:type="gramEnd"/>
      <w:r w:rsidRPr="003505D6">
        <w:t xml:space="preserve"> y demás parientes. </w:t>
      </w:r>
    </w:p>
    <w:p w:rsidR="001047A3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lastRenderedPageBreak/>
        <w:t>Economía</w:t>
      </w:r>
      <w:r w:rsidR="00E64EB7">
        <w:t xml:space="preserve">: </w:t>
      </w:r>
      <w:r w:rsidRPr="003505D6">
        <w:t xml:space="preserve">Todas las sociedades poseen alguna </w:t>
      </w:r>
      <w:r w:rsidR="001047A3" w:rsidRPr="003505D6">
        <w:t>clase de</w:t>
      </w:r>
      <w:r w:rsidRPr="003505D6">
        <w:t xml:space="preserve"> sistema económico, que se puede definir como la manera en que los </w:t>
      </w:r>
      <w:r w:rsidR="001047A3" w:rsidRPr="003505D6">
        <w:t>integrantes de</w:t>
      </w:r>
      <w:r w:rsidRPr="003505D6">
        <w:t xml:space="preserve"> una sociedad intercambian productos y valores. Los modelos económicos pueden </w:t>
      </w:r>
      <w:r w:rsidR="001047A3" w:rsidRPr="003505D6">
        <w:t>ir desde</w:t>
      </w:r>
      <w:r w:rsidRPr="003505D6">
        <w:t xml:space="preserve"> el trueque hasta las altas finanzas. Forma parte de la economía el modo </w:t>
      </w:r>
      <w:r w:rsidR="001047A3" w:rsidRPr="003505D6">
        <w:t>c</w:t>
      </w:r>
      <w:r w:rsidR="001047A3">
        <w:t>ó</w:t>
      </w:r>
      <w:r w:rsidR="001047A3" w:rsidRPr="003505D6">
        <w:t>mo una</w:t>
      </w:r>
      <w:r w:rsidRPr="003505D6">
        <w:t xml:space="preserve"> sociedad subsiste: caza y </w:t>
      </w:r>
      <w:r w:rsidR="001047A3" w:rsidRPr="003505D6">
        <w:t>pesca, agricultura</w:t>
      </w:r>
      <w:r w:rsidRPr="003505D6">
        <w:t>, minería, producción tecnológica, etc. </w:t>
      </w:r>
    </w:p>
    <w:p w:rsidR="001047A3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Relaciones social</w:t>
      </w:r>
      <w:r w:rsidR="001047A3">
        <w:t xml:space="preserve">es: </w:t>
      </w:r>
      <w:r w:rsidRPr="003505D6">
        <w:t xml:space="preserve"> Las sociedades comparten códigos y convenciones para facilitar </w:t>
      </w:r>
      <w:r w:rsidR="001047A3" w:rsidRPr="003505D6">
        <w:t>las relaciones</w:t>
      </w:r>
      <w:r w:rsidRPr="003505D6">
        <w:t xml:space="preserve"> entre sus miembros: protocolos y maneras de establecer contacto en los </w:t>
      </w:r>
      <w:r w:rsidR="001047A3" w:rsidRPr="003505D6">
        <w:t>distintos espacios</w:t>
      </w:r>
      <w:r w:rsidRPr="003505D6">
        <w:t xml:space="preserve"> de interacción pública y privada. A su vez, estas sociedades </w:t>
      </w:r>
      <w:r w:rsidR="001047A3" w:rsidRPr="003505D6">
        <w:t>pueden estar</w:t>
      </w:r>
      <w:r w:rsidRPr="003505D6">
        <w:t xml:space="preserve"> estratificadas en </w:t>
      </w:r>
      <w:r w:rsidR="001047A3" w:rsidRPr="003505D6">
        <w:t>clases, castas</w:t>
      </w:r>
      <w:r w:rsidRPr="003505D6">
        <w:t xml:space="preserve"> u otros sistemas de privilegios, </w:t>
      </w:r>
      <w:r w:rsidR="001047A3" w:rsidRPr="003505D6">
        <w:t>basados en</w:t>
      </w:r>
      <w:r w:rsidRPr="003505D6">
        <w:t xml:space="preserve"> valores culturales, políticos o económicos. </w:t>
      </w:r>
    </w:p>
    <w:p w:rsidR="001047A3" w:rsidRDefault="003505D6" w:rsidP="001047A3">
      <w:pPr>
        <w:pStyle w:val="Prrafodelista"/>
        <w:numPr>
          <w:ilvl w:val="0"/>
          <w:numId w:val="1"/>
        </w:numPr>
        <w:jc w:val="both"/>
      </w:pPr>
      <w:r w:rsidRPr="003505D6">
        <w:t>Espacios de socialización</w:t>
      </w:r>
      <w:r w:rsidR="001047A3">
        <w:t>: T</w:t>
      </w:r>
      <w:r w:rsidRPr="003505D6">
        <w:t xml:space="preserve">odas las sociedades crean condiciones y espacios para </w:t>
      </w:r>
      <w:r w:rsidR="001047A3" w:rsidRPr="003505D6">
        <w:t>la interacción</w:t>
      </w:r>
      <w:r w:rsidRPr="003505D6">
        <w:t xml:space="preserve"> social y la socialización, tales como las instituciones educativas, </w:t>
      </w:r>
      <w:r w:rsidR="001047A3" w:rsidRPr="003505D6">
        <w:t>los lugares</w:t>
      </w:r>
      <w:r w:rsidRPr="003505D6">
        <w:t xml:space="preserve"> de esparcimiento, juegos y deportes. Otras formas de fortalecer vínculos </w:t>
      </w:r>
      <w:r w:rsidR="001047A3" w:rsidRPr="003505D6">
        <w:t>sociales suelen</w:t>
      </w:r>
      <w:r w:rsidRPr="003505D6">
        <w:t xml:space="preserve"> darse a través de la instrucción </w:t>
      </w:r>
      <w:r w:rsidR="001047A3" w:rsidRPr="003505D6">
        <w:t>militar, las</w:t>
      </w:r>
      <w:r w:rsidRPr="003505D6">
        <w:t xml:space="preserve"> iglesias y las agrupaciones políticas</w:t>
      </w:r>
      <w:r w:rsidR="001047A3">
        <w:t>, etc</w:t>
      </w:r>
      <w:r w:rsidRPr="003505D6">
        <w:t xml:space="preserve">. </w:t>
      </w:r>
    </w:p>
    <w:p w:rsidR="003505D6" w:rsidRPr="003505D6" w:rsidRDefault="003505D6" w:rsidP="001047A3">
      <w:pPr>
        <w:jc w:val="both"/>
        <w:rPr>
          <w:b/>
          <w:bCs/>
        </w:rPr>
      </w:pPr>
    </w:p>
    <w:p w:rsidR="00384775" w:rsidRDefault="00384775" w:rsidP="001047A3">
      <w:pPr>
        <w:jc w:val="both"/>
      </w:pPr>
    </w:p>
    <w:sectPr w:rsidR="00384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C7626"/>
    <w:multiLevelType w:val="hybridMultilevel"/>
    <w:tmpl w:val="C3D8F1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D6"/>
    <w:rsid w:val="001047A3"/>
    <w:rsid w:val="002B7517"/>
    <w:rsid w:val="003505D6"/>
    <w:rsid w:val="00384775"/>
    <w:rsid w:val="00E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FEBB"/>
  <w15:chartTrackingRefBased/>
  <w15:docId w15:val="{36242C36-B9F8-44B0-B851-9801BD5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51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9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8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47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5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4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1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2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5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6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3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3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1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4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2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8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5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8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6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5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0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0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1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2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1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9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9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9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9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7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4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09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6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9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1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7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5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7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99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4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2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3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4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1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7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6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1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70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1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9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01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5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16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3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1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7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6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1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9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0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4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4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8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6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2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7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4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3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9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7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3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2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2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3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19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5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9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3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0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9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0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1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5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5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1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5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0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1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6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8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2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3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0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0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3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8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1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8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7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6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39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1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1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7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4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8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0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0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5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1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0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5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7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23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1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1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1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4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9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0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9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4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4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5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4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2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3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4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3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9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9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3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2025-04-20T14:20:00Z</dcterms:created>
  <dcterms:modified xsi:type="dcterms:W3CDTF">2025-05-08T23:58:00Z</dcterms:modified>
</cp:coreProperties>
</file>